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6concolores-nfasis1"/>
        <w:tblW w:w="9493" w:type="dxa"/>
        <w:jc w:val="center"/>
        <w:tblLayout w:type="fixed"/>
        <w:tblLook w:val="0000" w:firstRow="0" w:lastRow="0" w:firstColumn="0" w:lastColumn="0" w:noHBand="0" w:noVBand="0"/>
      </w:tblPr>
      <w:tblGrid>
        <w:gridCol w:w="9493"/>
      </w:tblGrid>
      <w:tr w:rsidR="00E8454D" w:rsidRPr="00112645" w:rsidTr="000050E9">
        <w:trPr>
          <w:cnfStyle w:val="000000100000" w:firstRow="0" w:lastRow="0" w:firstColumn="0" w:lastColumn="0" w:oddVBand="0" w:evenVBand="0" w:oddHBand="1" w:evenHBand="0" w:firstRowFirstColumn="0" w:firstRowLastColumn="0" w:lastRowFirstColumn="0" w:lastRowLastColumn="0"/>
          <w:trHeight w:val="277"/>
          <w:jc w:val="center"/>
        </w:trPr>
        <w:tc>
          <w:tcPr>
            <w:cnfStyle w:val="000010000000" w:firstRow="0" w:lastRow="0" w:firstColumn="0" w:lastColumn="0" w:oddVBand="1" w:evenVBand="0" w:oddHBand="0" w:evenHBand="0" w:firstRowFirstColumn="0" w:firstRowLastColumn="0" w:lastRowFirstColumn="0" w:lastRowLastColumn="0"/>
            <w:tcW w:w="9493" w:type="dxa"/>
          </w:tcPr>
          <w:p w:rsidR="000050E9" w:rsidRPr="000050E9" w:rsidRDefault="000050E9" w:rsidP="000050E9">
            <w:pPr>
              <w:jc w:val="center"/>
              <w:rPr>
                <w:rFonts w:ascii="Verdana" w:hAnsi="Verdana" w:cs="Arial"/>
                <w:spacing w:val="-3"/>
                <w:sz w:val="22"/>
                <w:szCs w:val="22"/>
                <w:lang w:val="es-ES_tradnl"/>
              </w:rPr>
            </w:pPr>
            <w:bookmarkStart w:id="0" w:name="_GoBack" w:colFirst="0" w:colLast="0"/>
            <w:r>
              <w:rPr>
                <w:rFonts w:ascii="Verdana" w:hAnsi="Verdana" w:cs="Arial"/>
                <w:spacing w:val="-3"/>
                <w:sz w:val="22"/>
                <w:szCs w:val="22"/>
                <w:lang w:val="es-ES_tradnl"/>
              </w:rPr>
              <w:t xml:space="preserve">Ficha de Cumplimiento de </w:t>
            </w:r>
            <w:r w:rsidRPr="000050E9">
              <w:rPr>
                <w:rFonts w:ascii="Verdana" w:hAnsi="Verdana" w:cs="Arial"/>
                <w:spacing w:val="-3"/>
                <w:sz w:val="22"/>
                <w:szCs w:val="22"/>
                <w:lang w:val="es-ES_tradnl"/>
              </w:rPr>
              <w:t>Reglamento de Instalaciones Térmicas en los Edificios</w:t>
            </w:r>
          </w:p>
          <w:p w:rsidR="00E8454D" w:rsidRPr="00112645" w:rsidRDefault="000050E9" w:rsidP="000050E9">
            <w:pPr>
              <w:jc w:val="center"/>
              <w:rPr>
                <w:rFonts w:ascii="Verdana" w:hAnsi="Verdana" w:cs="Arial"/>
                <w:b/>
                <w:caps/>
                <w:spacing w:val="-3"/>
                <w:sz w:val="22"/>
                <w:szCs w:val="22"/>
                <w:lang w:val="es-ES_tradnl"/>
              </w:rPr>
            </w:pPr>
            <w:r w:rsidRPr="000050E9">
              <w:rPr>
                <w:rFonts w:ascii="Verdana" w:hAnsi="Verdana" w:cs="Arial"/>
                <w:spacing w:val="-3"/>
                <w:sz w:val="22"/>
                <w:szCs w:val="22"/>
                <w:lang w:val="es-ES_tradnl"/>
              </w:rPr>
              <w:t>(R.D. 1027/2007, de 20 de julio, modificado por el R.D. 178/2021, de 23 de marzo)</w:t>
            </w:r>
          </w:p>
        </w:tc>
      </w:tr>
      <w:bookmarkEnd w:id="0"/>
    </w:tbl>
    <w:p w:rsidR="00FF50F5" w:rsidRPr="003010A2" w:rsidRDefault="00FF50F5">
      <w:pPr>
        <w:tabs>
          <w:tab w:val="left" w:pos="-720"/>
        </w:tabs>
        <w:suppressAutoHyphens/>
        <w:jc w:val="both"/>
        <w:rPr>
          <w:rFonts w:ascii="Verdana" w:hAnsi="Verdana"/>
          <w:spacing w:val="-3"/>
          <w:sz w:val="10"/>
          <w:szCs w:val="10"/>
          <w:lang w:val="es-ES_tradn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709"/>
        <w:gridCol w:w="850"/>
        <w:gridCol w:w="709"/>
      </w:tblGrid>
      <w:tr w:rsidR="00BA168A" w:rsidRPr="002A395B" w:rsidTr="000050E9">
        <w:trPr>
          <w:jc w:val="center"/>
        </w:trPr>
        <w:tc>
          <w:tcPr>
            <w:tcW w:w="10065" w:type="dxa"/>
            <w:gridSpan w:val="4"/>
            <w:tcBorders>
              <w:top w:val="nil"/>
              <w:left w:val="nil"/>
              <w:bottom w:val="nil"/>
              <w:right w:val="nil"/>
            </w:tcBorders>
            <w:shd w:val="clear" w:color="auto" w:fill="F2F2F2"/>
            <w:vAlign w:val="center"/>
          </w:tcPr>
          <w:p w:rsidR="00BA168A" w:rsidRPr="002A395B" w:rsidRDefault="00BA168A" w:rsidP="000D1410">
            <w:pPr>
              <w:spacing w:before="120"/>
              <w:jc w:val="both"/>
              <w:rPr>
                <w:rFonts w:ascii="Arial" w:hAnsi="Arial" w:cs="Arial"/>
                <w:sz w:val="18"/>
                <w:lang w:val="es-ES_tradnl"/>
              </w:rPr>
            </w:pPr>
            <w:r w:rsidRPr="002A395B">
              <w:rPr>
                <w:rFonts w:ascii="Arial" w:hAnsi="Arial" w:cs="Arial"/>
                <w:sz w:val="18"/>
                <w:lang w:val="es-ES_tradnl"/>
              </w:rPr>
              <w:t>En cumplimiento del artículo 16, punto 3, del RITE, el presente proyecto describe la instalación térmica en su totalidad, sus características generales y la forma de ejecución de la misma, con el detalle suficiente para que pueda valorarse e interpretarse inequívocamente durante su ejecución, incluyendo en el mismo la siguiente información:</w:t>
            </w:r>
          </w:p>
        </w:tc>
      </w:tr>
      <w:tr w:rsidR="00BA168A" w:rsidRPr="00551BB9" w:rsidTr="000050E9">
        <w:trPr>
          <w:trHeight w:val="202"/>
          <w:jc w:val="center"/>
        </w:trPr>
        <w:tc>
          <w:tcPr>
            <w:tcW w:w="7797" w:type="dxa"/>
            <w:tcBorders>
              <w:top w:val="nil"/>
              <w:left w:val="nil"/>
              <w:bottom w:val="single" w:sz="4" w:space="0" w:color="BFBFBF"/>
              <w:right w:val="single" w:sz="4" w:space="0" w:color="BFBFBF"/>
            </w:tcBorders>
            <w:vAlign w:val="center"/>
          </w:tcPr>
          <w:p w:rsidR="00BA168A" w:rsidRPr="00CC5DC6" w:rsidRDefault="00BA168A" w:rsidP="000D1410">
            <w:pPr>
              <w:jc w:val="both"/>
              <w:rPr>
                <w:rFonts w:ascii="Arial" w:hAnsi="Arial" w:cs="Arial"/>
                <w:sz w:val="14"/>
                <w:szCs w:val="18"/>
              </w:rPr>
            </w:pPr>
            <w:r w:rsidRPr="001E6EAA">
              <w:rPr>
                <w:rFonts w:ascii="Arial" w:hAnsi="Arial" w:cs="Arial"/>
                <w:b/>
                <w:sz w:val="14"/>
                <w:szCs w:val="18"/>
              </w:rPr>
              <w:t>Nota</w:t>
            </w:r>
            <w:r w:rsidRPr="00CC5DC6">
              <w:rPr>
                <w:rFonts w:ascii="Arial" w:hAnsi="Arial" w:cs="Arial"/>
                <w:sz w:val="14"/>
                <w:szCs w:val="18"/>
              </w:rPr>
              <w:t>: in</w:t>
            </w:r>
            <w:r w:rsidR="007025C4">
              <w:rPr>
                <w:rFonts w:ascii="Arial" w:hAnsi="Arial" w:cs="Arial"/>
                <w:sz w:val="14"/>
                <w:szCs w:val="18"/>
              </w:rPr>
              <w:t>dicar en cada punto, en qué</w:t>
            </w:r>
            <w:r w:rsidRPr="00CC5DC6">
              <w:rPr>
                <w:rFonts w:ascii="Arial" w:hAnsi="Arial" w:cs="Arial"/>
                <w:sz w:val="14"/>
                <w:szCs w:val="18"/>
              </w:rPr>
              <w:t xml:space="preserve"> apartado del proyecto se describe o justifica (capitulo, punto, página, etc.)</w:t>
            </w:r>
          </w:p>
        </w:tc>
        <w:tc>
          <w:tcPr>
            <w:tcW w:w="709" w:type="dxa"/>
            <w:tcBorders>
              <w:top w:val="single" w:sz="4" w:space="0" w:color="BFBFBF"/>
              <w:left w:val="single" w:sz="4" w:space="0" w:color="BFBFBF"/>
              <w:bottom w:val="single" w:sz="4" w:space="0" w:color="BFBFBF"/>
              <w:right w:val="single" w:sz="4" w:space="0" w:color="BFBFBF"/>
            </w:tcBorders>
            <w:vAlign w:val="center"/>
          </w:tcPr>
          <w:p w:rsidR="00BA168A" w:rsidRPr="00551BB9" w:rsidRDefault="00BA168A" w:rsidP="000D1410">
            <w:pPr>
              <w:jc w:val="center"/>
              <w:rPr>
                <w:rFonts w:ascii="Arial" w:hAnsi="Arial" w:cs="Arial"/>
                <w:sz w:val="16"/>
                <w:szCs w:val="16"/>
              </w:rPr>
            </w:pPr>
            <w:r w:rsidRPr="00551BB9">
              <w:rPr>
                <w:rFonts w:ascii="Arial" w:hAnsi="Arial" w:cs="Arial"/>
                <w:sz w:val="16"/>
                <w:szCs w:val="16"/>
              </w:rPr>
              <w:t>Página</w:t>
            </w:r>
          </w:p>
        </w:tc>
        <w:tc>
          <w:tcPr>
            <w:tcW w:w="850" w:type="dxa"/>
            <w:tcBorders>
              <w:top w:val="single" w:sz="4" w:space="0" w:color="BFBFBF"/>
              <w:left w:val="single" w:sz="4" w:space="0" w:color="BFBFBF"/>
              <w:bottom w:val="single" w:sz="4" w:space="0" w:color="BFBFBF"/>
              <w:right w:val="single" w:sz="4" w:space="0" w:color="BFBFBF"/>
            </w:tcBorders>
            <w:vAlign w:val="center"/>
          </w:tcPr>
          <w:p w:rsidR="00BA168A" w:rsidRPr="00551BB9" w:rsidRDefault="00BA168A" w:rsidP="000D1410">
            <w:pPr>
              <w:jc w:val="center"/>
              <w:rPr>
                <w:rFonts w:ascii="Arial" w:hAnsi="Arial" w:cs="Arial"/>
                <w:sz w:val="16"/>
                <w:szCs w:val="16"/>
              </w:rPr>
            </w:pPr>
            <w:r w:rsidRPr="00551BB9">
              <w:rPr>
                <w:rFonts w:ascii="Arial" w:hAnsi="Arial" w:cs="Arial"/>
                <w:sz w:val="16"/>
                <w:szCs w:val="16"/>
              </w:rPr>
              <w:t>Capítulo</w:t>
            </w:r>
          </w:p>
        </w:tc>
        <w:tc>
          <w:tcPr>
            <w:tcW w:w="709" w:type="dxa"/>
            <w:tcBorders>
              <w:top w:val="single" w:sz="4" w:space="0" w:color="BFBFBF"/>
              <w:left w:val="single" w:sz="4" w:space="0" w:color="BFBFBF"/>
              <w:bottom w:val="single" w:sz="4" w:space="0" w:color="BFBFBF"/>
              <w:right w:val="single" w:sz="4" w:space="0" w:color="BFBFBF"/>
            </w:tcBorders>
            <w:vAlign w:val="center"/>
          </w:tcPr>
          <w:p w:rsidR="00BA168A" w:rsidRPr="00551BB9" w:rsidRDefault="00BA168A" w:rsidP="000D1410">
            <w:pPr>
              <w:jc w:val="center"/>
              <w:rPr>
                <w:rFonts w:ascii="Arial" w:hAnsi="Arial" w:cs="Arial"/>
                <w:sz w:val="16"/>
                <w:szCs w:val="16"/>
              </w:rPr>
            </w:pPr>
            <w:r w:rsidRPr="00551BB9">
              <w:rPr>
                <w:rFonts w:ascii="Arial" w:hAnsi="Arial" w:cs="Arial"/>
                <w:sz w:val="16"/>
                <w:szCs w:val="16"/>
              </w:rPr>
              <w:t>Punto</w:t>
            </w:r>
          </w:p>
        </w:tc>
      </w:tr>
      <w:tr w:rsidR="00BA168A" w:rsidRPr="00326E8E" w:rsidTr="000050E9">
        <w:trPr>
          <w:trHeight w:val="20"/>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0A14CE" w:rsidRDefault="00BA168A" w:rsidP="000D1410">
            <w:pPr>
              <w:jc w:val="both"/>
              <w:rPr>
                <w:rFonts w:ascii="Arial" w:hAnsi="Arial" w:cs="Arial"/>
                <w:sz w:val="16"/>
                <w:szCs w:val="16"/>
              </w:rPr>
            </w:pPr>
            <w:r w:rsidRPr="000A14CE">
              <w:rPr>
                <w:rFonts w:ascii="Arial" w:hAnsi="Arial" w:cs="Arial"/>
                <w:sz w:val="16"/>
              </w:rPr>
              <w:t>a) Justificación de que las soluciones propuestas cumplen las exigencias de bienestar térmico e higiene, eficiencia energética, energías renovables y residuales y seguridad del RITE y demás normativas aplicables.</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r>
      <w:tr w:rsidR="00BA168A" w:rsidRPr="00326E8E" w:rsidTr="000050E9">
        <w:trPr>
          <w:trHeight w:val="20"/>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0A14CE" w:rsidRDefault="00BA168A" w:rsidP="000D1410">
            <w:pPr>
              <w:jc w:val="both"/>
              <w:rPr>
                <w:rFonts w:ascii="Arial" w:hAnsi="Arial" w:cs="Arial"/>
                <w:sz w:val="16"/>
                <w:szCs w:val="16"/>
              </w:rPr>
            </w:pPr>
            <w:r w:rsidRPr="000A14CE">
              <w:rPr>
                <w:rFonts w:ascii="Arial" w:hAnsi="Arial" w:cs="Arial"/>
                <w:sz w:val="16"/>
              </w:rPr>
              <w:t>b) Las características técnicas mínimas que deben reunir los equipos y materiales que conforman la instalación proyectada, así como sus condiciones de suministro y ejecución, las garantías de calidad y el control de recepción en obra que deba realizarse.</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2"/>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2"/>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2"/>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r>
      <w:tr w:rsidR="00BA168A" w:rsidRPr="00326E8E" w:rsidTr="000050E9">
        <w:trPr>
          <w:trHeight w:val="20"/>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0A14CE" w:rsidRDefault="00BA168A" w:rsidP="000D1410">
            <w:pPr>
              <w:jc w:val="both"/>
              <w:rPr>
                <w:rFonts w:ascii="Arial" w:hAnsi="Arial" w:cs="Arial"/>
                <w:sz w:val="16"/>
                <w:szCs w:val="16"/>
              </w:rPr>
            </w:pPr>
            <w:r w:rsidRPr="000A14CE">
              <w:rPr>
                <w:rFonts w:ascii="Arial" w:hAnsi="Arial" w:cs="Arial"/>
                <w:sz w:val="16"/>
              </w:rPr>
              <w:t>c) Las verificaciones y las pruebas que deban efectuarse para realizar el control de la ejecución de la instalación y el control de la instalación terminada.</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3"/>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3"/>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3"/>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r>
      <w:tr w:rsidR="00BA168A" w:rsidRPr="00326E8E" w:rsidTr="000050E9">
        <w:trPr>
          <w:trHeight w:val="20"/>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0A14CE" w:rsidRDefault="00BA168A" w:rsidP="000D1410">
            <w:pPr>
              <w:jc w:val="both"/>
              <w:rPr>
                <w:rFonts w:ascii="Arial" w:hAnsi="Arial" w:cs="Arial"/>
                <w:sz w:val="16"/>
                <w:szCs w:val="16"/>
              </w:rPr>
            </w:pPr>
            <w:r w:rsidRPr="000A14CE">
              <w:rPr>
                <w:rFonts w:ascii="Arial" w:hAnsi="Arial" w:cs="Arial"/>
                <w:sz w:val="16"/>
              </w:rPr>
              <w:t xml:space="preserve">d) Las instrucciones de uso y mantenimiento de acuerdo con las características </w:t>
            </w:r>
            <w:r w:rsidR="000050E9" w:rsidRPr="000A14CE">
              <w:rPr>
                <w:rFonts w:ascii="Arial" w:hAnsi="Arial" w:cs="Arial"/>
                <w:sz w:val="16"/>
              </w:rPr>
              <w:t>específicas</w:t>
            </w:r>
            <w:r w:rsidRPr="000A14CE">
              <w:rPr>
                <w:rFonts w:ascii="Arial" w:hAnsi="Arial" w:cs="Arial"/>
                <w:sz w:val="16"/>
              </w:rPr>
              <w:t xml:space="preserve"> de la instalación mediante la elaboración de un “Manual de Uso y Mantenimiento” que contendrá las instrucciones de seguridad, manejo y maniobra, así como los programas de funcionamiento, mantenimiento preventivo y gestión energética de la instalación proyectada, de acuerdo con </w:t>
            </w:r>
            <w:smartTag w:uri="urn:schemas-microsoft-com:office:smarttags" w:element="PersonName">
              <w:smartTagPr>
                <w:attr w:name="ProductID" w:val="la IT"/>
              </w:smartTagPr>
              <w:r w:rsidRPr="000A14CE">
                <w:rPr>
                  <w:rFonts w:ascii="Arial" w:hAnsi="Arial" w:cs="Arial"/>
                  <w:sz w:val="16"/>
                </w:rPr>
                <w:t>la IT</w:t>
              </w:r>
            </w:smartTag>
            <w:r w:rsidRPr="000A14CE">
              <w:rPr>
                <w:rFonts w:ascii="Arial" w:hAnsi="Arial" w:cs="Arial"/>
                <w:sz w:val="16"/>
              </w:rPr>
              <w:t xml:space="preserve"> 3.</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4"/>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4"/>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4"/>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r>
      <w:tr w:rsidR="00BA168A" w:rsidRPr="002A395B" w:rsidTr="000050E9">
        <w:trPr>
          <w:trHeight w:val="245"/>
          <w:jc w:val="center"/>
        </w:trPr>
        <w:tc>
          <w:tcPr>
            <w:tcW w:w="10065" w:type="dxa"/>
            <w:gridSpan w:val="4"/>
            <w:tcBorders>
              <w:top w:val="single" w:sz="4" w:space="0" w:color="BFBFBF"/>
              <w:left w:val="nil"/>
              <w:bottom w:val="single" w:sz="4" w:space="0" w:color="BFBFBF"/>
              <w:right w:val="nil"/>
            </w:tcBorders>
            <w:shd w:val="clear" w:color="auto" w:fill="F2F2F2"/>
          </w:tcPr>
          <w:p w:rsidR="00BA168A" w:rsidRPr="002A395B" w:rsidRDefault="00BA168A" w:rsidP="000D1410">
            <w:pPr>
              <w:spacing w:before="120"/>
              <w:jc w:val="both"/>
              <w:rPr>
                <w:rFonts w:ascii="Arial" w:hAnsi="Arial" w:cs="Arial"/>
                <w:sz w:val="18"/>
                <w:szCs w:val="16"/>
              </w:rPr>
            </w:pPr>
            <w:r>
              <w:rPr>
                <w:rFonts w:ascii="Arial" w:hAnsi="Arial" w:cs="Arial"/>
                <w:sz w:val="18"/>
                <w:lang w:val="es-ES_tradnl"/>
              </w:rPr>
              <w:t>C</w:t>
            </w:r>
            <w:r w:rsidRPr="002A395B">
              <w:rPr>
                <w:rFonts w:ascii="Arial" w:hAnsi="Arial" w:cs="Arial"/>
                <w:sz w:val="18"/>
                <w:lang w:val="es-ES_tradnl"/>
              </w:rPr>
              <w:t>umplimiento de la I.T. 1.2.3 del RITE</w:t>
            </w:r>
            <w:r w:rsidR="004A7A23">
              <w:rPr>
                <w:rFonts w:ascii="Arial" w:hAnsi="Arial" w:cs="Arial"/>
                <w:sz w:val="18"/>
                <w:lang w:val="es-ES_tradnl"/>
              </w:rPr>
              <w:t xml:space="preserve"> </w:t>
            </w:r>
            <w:r w:rsidR="004A7A23" w:rsidRPr="004A7A23">
              <w:rPr>
                <w:rFonts w:ascii="Arial" w:hAnsi="Arial" w:cs="Arial"/>
                <w:sz w:val="16"/>
                <w:lang w:val="es-ES_tradnl"/>
              </w:rPr>
              <w:t>(R.D. 1027/2007, de 20 de julio, modificado por el R.D. 178/2021, de 23 de marzo)</w:t>
            </w:r>
            <w:r w:rsidRPr="002A395B">
              <w:rPr>
                <w:rFonts w:ascii="Arial" w:hAnsi="Arial" w:cs="Arial"/>
                <w:sz w:val="18"/>
                <w:lang w:val="es-ES_tradnl"/>
              </w:rPr>
              <w:t>:</w:t>
            </w:r>
          </w:p>
        </w:tc>
      </w:tr>
      <w:tr w:rsidR="00BA168A" w:rsidRPr="00551BB9" w:rsidTr="000050E9">
        <w:trPr>
          <w:trHeight w:val="202"/>
          <w:jc w:val="center"/>
        </w:trPr>
        <w:tc>
          <w:tcPr>
            <w:tcW w:w="7797" w:type="dxa"/>
            <w:tcBorders>
              <w:top w:val="single" w:sz="4" w:space="0" w:color="BFBFBF"/>
              <w:left w:val="single" w:sz="4" w:space="0" w:color="BFBFBF"/>
              <w:bottom w:val="single" w:sz="4" w:space="0" w:color="BFBFBF"/>
              <w:right w:val="single" w:sz="4" w:space="0" w:color="BFBFBF"/>
            </w:tcBorders>
            <w:vAlign w:val="center"/>
          </w:tcPr>
          <w:p w:rsidR="00BA168A" w:rsidRPr="00CC5DC6" w:rsidRDefault="00BA168A" w:rsidP="000D1410">
            <w:pPr>
              <w:jc w:val="both"/>
              <w:rPr>
                <w:rFonts w:ascii="Arial" w:hAnsi="Arial" w:cs="Arial"/>
                <w:sz w:val="14"/>
                <w:szCs w:val="18"/>
              </w:rPr>
            </w:pPr>
            <w:r w:rsidRPr="00626CC2">
              <w:rPr>
                <w:rFonts w:ascii="Arial" w:hAnsi="Arial" w:cs="Arial"/>
                <w:sz w:val="16"/>
                <w:szCs w:val="18"/>
              </w:rPr>
              <w:t>1. El proyecto o memoria técnica, contendrá la siguiente documentación del cumplimiento de esta exigencia de eficiencia energética, de acuerdo con el procedimiento simplificado o alternativo elegido:</w:t>
            </w:r>
          </w:p>
        </w:tc>
        <w:tc>
          <w:tcPr>
            <w:tcW w:w="709" w:type="dxa"/>
            <w:tcBorders>
              <w:top w:val="single" w:sz="4" w:space="0" w:color="BFBFBF"/>
              <w:left w:val="single" w:sz="4" w:space="0" w:color="BFBFBF"/>
              <w:bottom w:val="single" w:sz="4" w:space="0" w:color="BFBFBF"/>
              <w:right w:val="single" w:sz="4" w:space="0" w:color="BFBFBF"/>
            </w:tcBorders>
            <w:vAlign w:val="center"/>
          </w:tcPr>
          <w:p w:rsidR="00BA168A" w:rsidRPr="00551BB9" w:rsidRDefault="00BA168A" w:rsidP="000D1410">
            <w:pPr>
              <w:jc w:val="center"/>
              <w:rPr>
                <w:rFonts w:ascii="Arial" w:hAnsi="Arial" w:cs="Arial"/>
                <w:sz w:val="16"/>
                <w:szCs w:val="16"/>
              </w:rPr>
            </w:pPr>
          </w:p>
        </w:tc>
        <w:tc>
          <w:tcPr>
            <w:tcW w:w="850" w:type="dxa"/>
            <w:tcBorders>
              <w:top w:val="single" w:sz="4" w:space="0" w:color="BFBFBF"/>
              <w:left w:val="single" w:sz="4" w:space="0" w:color="BFBFBF"/>
              <w:bottom w:val="single" w:sz="4" w:space="0" w:color="BFBFBF"/>
              <w:right w:val="single" w:sz="4" w:space="0" w:color="BFBFBF"/>
            </w:tcBorders>
            <w:vAlign w:val="center"/>
          </w:tcPr>
          <w:p w:rsidR="00BA168A" w:rsidRPr="00551BB9" w:rsidRDefault="00BA168A" w:rsidP="000D1410">
            <w:pPr>
              <w:jc w:val="center"/>
              <w:rPr>
                <w:rFonts w:ascii="Arial" w:hAnsi="Arial" w:cs="Arial"/>
                <w:sz w:val="16"/>
                <w:szCs w:val="16"/>
              </w:rPr>
            </w:pPr>
          </w:p>
        </w:tc>
        <w:tc>
          <w:tcPr>
            <w:tcW w:w="709" w:type="dxa"/>
            <w:tcBorders>
              <w:top w:val="single" w:sz="4" w:space="0" w:color="BFBFBF"/>
              <w:left w:val="single" w:sz="4" w:space="0" w:color="BFBFBF"/>
              <w:bottom w:val="single" w:sz="4" w:space="0" w:color="BFBFBF"/>
              <w:right w:val="single" w:sz="4" w:space="0" w:color="BFBFBF"/>
            </w:tcBorders>
            <w:vAlign w:val="center"/>
          </w:tcPr>
          <w:p w:rsidR="00BA168A" w:rsidRPr="00551BB9" w:rsidRDefault="00BA168A" w:rsidP="000D1410">
            <w:pPr>
              <w:jc w:val="center"/>
              <w:rPr>
                <w:rFonts w:ascii="Arial" w:hAnsi="Arial" w:cs="Arial"/>
                <w:sz w:val="16"/>
                <w:szCs w:val="16"/>
              </w:rPr>
            </w:pP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both"/>
              <w:rPr>
                <w:rFonts w:ascii="Arial" w:hAnsi="Arial" w:cs="Arial"/>
                <w:sz w:val="16"/>
                <w:szCs w:val="16"/>
              </w:rPr>
            </w:pPr>
            <w:r w:rsidRPr="00626CC2">
              <w:rPr>
                <w:rFonts w:ascii="Arial" w:hAnsi="Arial" w:cs="Arial"/>
                <w:sz w:val="16"/>
                <w:szCs w:val="16"/>
              </w:rPr>
              <w:t>a) Justificación del cumplimiento de la exigencia de eficiencia energética en la generación de calor y frío de la IT 1.2.4.1.</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both"/>
              <w:rPr>
                <w:rFonts w:ascii="Arial" w:hAnsi="Arial" w:cs="Arial"/>
                <w:sz w:val="16"/>
                <w:szCs w:val="16"/>
              </w:rPr>
            </w:pPr>
            <w:r w:rsidRPr="00626CC2">
              <w:rPr>
                <w:rFonts w:ascii="Arial" w:hAnsi="Arial" w:cs="Arial"/>
                <w:sz w:val="16"/>
                <w:szCs w:val="16"/>
              </w:rPr>
              <w:t>b) Justificación del cumplimiento de la exigencia de eficiencia energética en las redes de tuberías y conductos de calor y frío de la IT 1.2.4.2.</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2"/>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2"/>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2"/>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both"/>
              <w:rPr>
                <w:rFonts w:ascii="Arial" w:hAnsi="Arial" w:cs="Arial"/>
                <w:sz w:val="16"/>
                <w:szCs w:val="16"/>
              </w:rPr>
            </w:pPr>
            <w:r w:rsidRPr="00626CC2">
              <w:rPr>
                <w:rFonts w:ascii="Arial" w:hAnsi="Arial" w:cs="Arial"/>
                <w:sz w:val="16"/>
                <w:szCs w:val="16"/>
              </w:rPr>
              <w:t>c) Justificación del cumplimiento de la exigencia eficiencia energética de control de las instalaciones térmicas de la IT 1.2.4.3.</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3"/>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3"/>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3"/>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both"/>
              <w:rPr>
                <w:rFonts w:ascii="Arial" w:hAnsi="Arial" w:cs="Arial"/>
                <w:sz w:val="16"/>
                <w:szCs w:val="16"/>
              </w:rPr>
            </w:pPr>
            <w:r w:rsidRPr="00626CC2">
              <w:rPr>
                <w:rFonts w:ascii="Arial" w:hAnsi="Arial" w:cs="Arial"/>
                <w:sz w:val="16"/>
                <w:szCs w:val="16"/>
              </w:rPr>
              <w:t>d) Justificación del cumplimiento de la exigencia de contabilización de consumos de la IT 1. 2.4.4.</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4"/>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4"/>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4"/>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both"/>
              <w:rPr>
                <w:rFonts w:ascii="Arial" w:hAnsi="Arial" w:cs="Arial"/>
                <w:sz w:val="16"/>
                <w:szCs w:val="16"/>
              </w:rPr>
            </w:pPr>
            <w:r w:rsidRPr="00626CC2">
              <w:rPr>
                <w:rFonts w:ascii="Arial" w:hAnsi="Arial" w:cs="Arial"/>
                <w:sz w:val="16"/>
                <w:szCs w:val="16"/>
              </w:rPr>
              <w:t>e) Justificación del cumplimiento de la exigencia de recuperación de energía de la IT 1.2.4.5.</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both"/>
              <w:rPr>
                <w:rFonts w:ascii="Arial" w:hAnsi="Arial" w:cs="Arial"/>
                <w:sz w:val="16"/>
                <w:szCs w:val="16"/>
              </w:rPr>
            </w:pPr>
            <w:r w:rsidRPr="00626CC2">
              <w:rPr>
                <w:rFonts w:ascii="Arial" w:hAnsi="Arial" w:cs="Arial"/>
                <w:sz w:val="16"/>
                <w:szCs w:val="16"/>
              </w:rPr>
              <w:t>f) Justificación del cumplimiento de la exigencia de utilización de energías renovables y aprovechamiento de energías residuales de la IT 1.2.4.6., incluyendo, en su caso, justificación de que la incorporación del sistema de generación auxiliar convencional a los depósitos de acumulación de la instalación renovable no supone una disminución del aprovechamiento de los recursos renovables</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2"/>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2"/>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2"/>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both"/>
              <w:rPr>
                <w:rFonts w:ascii="Arial" w:hAnsi="Arial" w:cs="Arial"/>
                <w:sz w:val="16"/>
                <w:szCs w:val="16"/>
              </w:rPr>
            </w:pPr>
            <w:r w:rsidRPr="00626CC2">
              <w:rPr>
                <w:rFonts w:ascii="Arial" w:hAnsi="Arial" w:cs="Arial"/>
                <w:sz w:val="16"/>
                <w:szCs w:val="16"/>
              </w:rPr>
              <w:t>g) Justificación del cumplimiento de la exigencia de limitación de la utilización de energía convencional de la IT 1.2.4.7.</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3"/>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3"/>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3"/>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both"/>
              <w:rPr>
                <w:rFonts w:ascii="Arial" w:hAnsi="Arial" w:cs="Arial"/>
                <w:sz w:val="16"/>
                <w:szCs w:val="16"/>
              </w:rPr>
            </w:pPr>
            <w:r w:rsidRPr="00626CC2">
              <w:rPr>
                <w:rFonts w:ascii="Arial" w:hAnsi="Arial" w:cs="Arial"/>
                <w:sz w:val="16"/>
                <w:szCs w:val="16"/>
              </w:rPr>
              <w:t>h) Justificación del cumplimiento de la exigencia de evaluación de la eficiencia energética general del sistema de climatización y agua caliente sanitaria de la IT 1.2.4.8.</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4"/>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4"/>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4"/>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both"/>
              <w:rPr>
                <w:rFonts w:ascii="Arial" w:hAnsi="Arial" w:cs="Arial"/>
                <w:sz w:val="16"/>
                <w:szCs w:val="16"/>
              </w:rPr>
            </w:pPr>
            <w:r w:rsidRPr="00626CC2">
              <w:rPr>
                <w:rFonts w:ascii="Arial" w:hAnsi="Arial" w:cs="Arial"/>
                <w:sz w:val="16"/>
                <w:szCs w:val="16"/>
              </w:rPr>
              <w:t>2. El proyecto de una instalación térmica, deberá incluir una estimación del consumo de energía mensual y anual expresado en energía primaria y emisiones de dióxido de carbono. En el caso de una memoria técnica será suficiente con una estimación anual. La estimación deberá realizarse mediante un método que la buena práctica haya contrastado. Se indicará el método adoptado y las fuentes de energía convencional, renovable y residual utilizadas.</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626CC2" w:rsidRDefault="00BA168A" w:rsidP="000D1410">
            <w:pPr>
              <w:jc w:val="both"/>
              <w:rPr>
                <w:rFonts w:ascii="Arial" w:hAnsi="Arial" w:cs="Arial"/>
                <w:sz w:val="16"/>
                <w:szCs w:val="16"/>
              </w:rPr>
            </w:pPr>
            <w:r w:rsidRPr="00626CC2">
              <w:rPr>
                <w:rFonts w:ascii="Arial" w:hAnsi="Arial" w:cs="Arial"/>
                <w:sz w:val="16"/>
                <w:szCs w:val="16"/>
              </w:rPr>
              <w:t>3. El proyecto o memoria técnica incluirá una lista de los equipos consumidores de energía y de sus potencias.</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4"/>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4"/>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4"/>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626CC2" w:rsidRDefault="00BA168A" w:rsidP="000D1410">
            <w:pPr>
              <w:jc w:val="both"/>
              <w:rPr>
                <w:rFonts w:ascii="Arial" w:hAnsi="Arial" w:cs="Arial"/>
                <w:sz w:val="16"/>
                <w:szCs w:val="16"/>
              </w:rPr>
            </w:pPr>
            <w:r w:rsidRPr="00E55B31">
              <w:rPr>
                <w:rFonts w:ascii="Arial" w:hAnsi="Arial" w:cs="Arial"/>
                <w:sz w:val="16"/>
                <w:szCs w:val="16"/>
              </w:rPr>
              <w:t>4. En el proyecto o memoria técnica se justificará el sistema de climatización y de producción de agua caliente sanitaria elegido desde el punto de vista de la eficiencia energética.</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E55B31" w:rsidRDefault="00BA168A" w:rsidP="000D1410">
            <w:pPr>
              <w:jc w:val="both"/>
              <w:rPr>
                <w:rFonts w:ascii="Arial" w:hAnsi="Arial" w:cs="Arial"/>
                <w:sz w:val="16"/>
                <w:szCs w:val="16"/>
              </w:rPr>
            </w:pPr>
            <w:r w:rsidRPr="00E55B31">
              <w:rPr>
                <w:rFonts w:ascii="Arial" w:hAnsi="Arial" w:cs="Arial"/>
                <w:sz w:val="16"/>
                <w:szCs w:val="16"/>
              </w:rPr>
              <w:t>5. En el proyecto o memoria técnica, antes de que se inicie la construcción de edificios nuevos, se ha de tener en cuenta la viabilidad técnica, medioambiental y económica de las instalaciones alternativas de alta eficiencia, siempre que estén disponibles. Igualmente, se tendrá en cuenta el aprovechamiento de energía residual, así como, en su caso, la utilización de energías renovables.</w:t>
            </w:r>
          </w:p>
          <w:p w:rsidR="00BA168A" w:rsidRPr="00626CC2" w:rsidRDefault="00BA168A" w:rsidP="000D1410">
            <w:pPr>
              <w:jc w:val="both"/>
              <w:rPr>
                <w:rFonts w:ascii="Arial" w:hAnsi="Arial" w:cs="Arial"/>
                <w:sz w:val="16"/>
                <w:szCs w:val="16"/>
              </w:rPr>
            </w:pPr>
            <w:r w:rsidRPr="00E55B31">
              <w:rPr>
                <w:rFonts w:ascii="Arial" w:hAnsi="Arial" w:cs="Arial"/>
                <w:sz w:val="16"/>
                <w:szCs w:val="16"/>
              </w:rPr>
              <w:t>En el caso de los edificios sujetos a reformas, se propondrán instalaciones alternativas de alta eficiencia, siempre que ello sea técnica, funcional y económicamente viable y siempre que se cumplan los requisitos de condiciones climáticas interiores saludables, la seguridad contra incendios y los riesgos relacionados con una intensa actividad sísmica. En su caso, se propondrá el remplazo de equipos alimentados por combustibles fósiles por otros que aprovechen la energía residual o que utilicen energías renovables.</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2"/>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2"/>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2"/>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E55B31" w:rsidRDefault="00BA168A" w:rsidP="000D1410">
            <w:pPr>
              <w:jc w:val="both"/>
              <w:rPr>
                <w:rFonts w:ascii="Arial" w:hAnsi="Arial" w:cs="Arial"/>
                <w:sz w:val="16"/>
                <w:szCs w:val="16"/>
              </w:rPr>
            </w:pPr>
            <w:r w:rsidRPr="00E55B31">
              <w:rPr>
                <w:rFonts w:ascii="Arial" w:hAnsi="Arial" w:cs="Arial"/>
                <w:sz w:val="16"/>
                <w:szCs w:val="16"/>
              </w:rPr>
              <w:t>6. En los edificios nuevos que dispongan de una instalación térmica de las incluidas en el artículo 15.1, apartado a), la justificación anterior incluirá la comparación del sistema de producción de energía elegido con otros alternativos.</w:t>
            </w:r>
          </w:p>
          <w:p w:rsidR="00BA168A" w:rsidRPr="00626CC2" w:rsidRDefault="00BA168A" w:rsidP="000D1410">
            <w:pPr>
              <w:jc w:val="both"/>
              <w:rPr>
                <w:rFonts w:ascii="Arial" w:hAnsi="Arial" w:cs="Arial"/>
                <w:sz w:val="16"/>
                <w:szCs w:val="16"/>
              </w:rPr>
            </w:pPr>
            <w:r w:rsidRPr="00E55B31">
              <w:rPr>
                <w:rFonts w:ascii="Arial" w:hAnsi="Arial" w:cs="Arial"/>
                <w:sz w:val="16"/>
                <w:szCs w:val="16"/>
              </w:rPr>
              <w:t>En este análisis se deberán considerar y tener en cuenta aquellos sistemas que sean viables técnica, medioambiental y económicamente, en función del clima y de las características específicas del edificio y su entorno</w:t>
            </w:r>
            <w:r>
              <w:rPr>
                <w:rFonts w:ascii="Arial" w:hAnsi="Arial" w:cs="Arial"/>
                <w:sz w:val="16"/>
                <w:szCs w:val="16"/>
              </w:rPr>
              <w:t>.</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3"/>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3"/>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sz w:val="16"/>
                <w:szCs w:val="16"/>
              </w:rPr>
              <w:fldChar w:fldCharType="begin">
                <w:ffData>
                  <w:name w:val="Texto3"/>
                  <w:enabled/>
                  <w:calcOnExit w:val="0"/>
                  <w:textInput/>
                </w:ffData>
              </w:fldChar>
            </w:r>
            <w:r w:rsidRPr="00551BB9">
              <w:rPr>
                <w:rFonts w:ascii="Arial" w:hAnsi="Arial" w:cs="Arial"/>
                <w:sz w:val="16"/>
                <w:szCs w:val="16"/>
              </w:rPr>
              <w:instrText xml:space="preserve"> FORMTEXT </w:instrText>
            </w:r>
            <w:r w:rsidRPr="00551BB9">
              <w:rPr>
                <w:rFonts w:ascii="Arial" w:hAnsi="Arial" w:cs="Arial"/>
                <w:sz w:val="16"/>
                <w:szCs w:val="16"/>
              </w:rPr>
            </w:r>
            <w:r w:rsidRPr="00551BB9">
              <w:rPr>
                <w:rFonts w:ascii="Arial" w:hAnsi="Arial" w:cs="Arial"/>
                <w:sz w:val="16"/>
                <w:szCs w:val="16"/>
              </w:rPr>
              <w:fldChar w:fldCharType="separate"/>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noProof/>
                <w:sz w:val="16"/>
                <w:szCs w:val="16"/>
              </w:rPr>
              <w:t> </w:t>
            </w:r>
            <w:r w:rsidRPr="00551BB9">
              <w:rPr>
                <w:rFonts w:ascii="Arial" w:hAnsi="Arial" w:cs="Arial"/>
                <w:sz w:val="16"/>
                <w:szCs w:val="16"/>
              </w:rPr>
              <w:fldChar w:fldCharType="end"/>
            </w:r>
          </w:p>
        </w:tc>
      </w:tr>
      <w:tr w:rsidR="00BA168A" w:rsidRPr="00326E8E" w:rsidTr="000050E9">
        <w:trPr>
          <w:trHeight w:val="245"/>
          <w:jc w:val="center"/>
        </w:trPr>
        <w:tc>
          <w:tcPr>
            <w:tcW w:w="7797" w:type="dxa"/>
            <w:tcBorders>
              <w:top w:val="single" w:sz="4" w:space="0" w:color="BFBFBF"/>
              <w:left w:val="single" w:sz="4" w:space="0" w:color="BFBFBF"/>
              <w:bottom w:val="single" w:sz="4" w:space="0" w:color="BFBFBF"/>
              <w:right w:val="single" w:sz="4" w:space="0" w:color="BFBFBF"/>
            </w:tcBorders>
          </w:tcPr>
          <w:p w:rsidR="00BA168A" w:rsidRPr="00E55B31" w:rsidRDefault="00BA168A" w:rsidP="000D1410">
            <w:pPr>
              <w:jc w:val="both"/>
              <w:rPr>
                <w:rFonts w:ascii="Arial" w:hAnsi="Arial" w:cs="Arial"/>
                <w:sz w:val="16"/>
                <w:szCs w:val="16"/>
              </w:rPr>
            </w:pPr>
            <w:r w:rsidRPr="00E55B31">
              <w:rPr>
                <w:rFonts w:ascii="Arial" w:hAnsi="Arial" w:cs="Arial"/>
                <w:sz w:val="16"/>
                <w:szCs w:val="16"/>
              </w:rPr>
              <w:t>7. Los resultados de la evaluación de la eficiencia energética general según la IT 1.2.4.8 se han de incluir en el proyecto o memoria técnica y se facilitarán al propietario del edificio.</w:t>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c>
          <w:tcPr>
            <w:tcW w:w="850"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c>
          <w:tcPr>
            <w:tcW w:w="709" w:type="dxa"/>
            <w:tcBorders>
              <w:top w:val="single" w:sz="4" w:space="0" w:color="BFBFBF"/>
              <w:left w:val="single" w:sz="4" w:space="0" w:color="BFBFBF"/>
              <w:bottom w:val="single" w:sz="4" w:space="0" w:color="BFBFBF"/>
              <w:right w:val="single" w:sz="4" w:space="0" w:color="BFBFBF"/>
            </w:tcBorders>
          </w:tcPr>
          <w:p w:rsidR="00BA168A" w:rsidRPr="00551BB9" w:rsidRDefault="00BA168A" w:rsidP="000D1410">
            <w:pPr>
              <w:jc w:val="center"/>
              <w:rPr>
                <w:rFonts w:ascii="Arial" w:hAnsi="Arial" w:cs="Arial"/>
                <w:sz w:val="16"/>
                <w:szCs w:val="16"/>
              </w:rPr>
            </w:pPr>
            <w:r w:rsidRPr="00551BB9">
              <w:rPr>
                <w:rFonts w:ascii="Arial" w:hAnsi="Arial" w:cs="Arial"/>
                <w:b/>
                <w:sz w:val="16"/>
                <w:szCs w:val="16"/>
              </w:rPr>
              <w:fldChar w:fldCharType="begin">
                <w:ffData>
                  <w:name w:val="Texto1"/>
                  <w:enabled/>
                  <w:calcOnExit w:val="0"/>
                  <w:textInput/>
                </w:ffData>
              </w:fldChar>
            </w:r>
            <w:r w:rsidRPr="00551BB9">
              <w:rPr>
                <w:rFonts w:ascii="Arial" w:hAnsi="Arial" w:cs="Arial"/>
                <w:b/>
                <w:sz w:val="16"/>
                <w:szCs w:val="16"/>
              </w:rPr>
              <w:instrText xml:space="preserve"> FORMTEXT </w:instrText>
            </w:r>
            <w:r w:rsidRPr="00551BB9">
              <w:rPr>
                <w:rFonts w:ascii="Arial" w:hAnsi="Arial" w:cs="Arial"/>
                <w:b/>
                <w:sz w:val="16"/>
                <w:szCs w:val="16"/>
              </w:rPr>
            </w:r>
            <w:r w:rsidRPr="00551BB9">
              <w:rPr>
                <w:rFonts w:ascii="Arial" w:hAnsi="Arial" w:cs="Arial"/>
                <w:b/>
                <w:sz w:val="16"/>
                <w:szCs w:val="16"/>
              </w:rPr>
              <w:fldChar w:fldCharType="separate"/>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t> </w:t>
            </w:r>
            <w:r w:rsidRPr="00551BB9">
              <w:rPr>
                <w:rFonts w:ascii="Arial" w:hAnsi="Arial" w:cs="Arial"/>
                <w:sz w:val="16"/>
                <w:szCs w:val="16"/>
              </w:rPr>
              <w:fldChar w:fldCharType="end"/>
            </w:r>
          </w:p>
        </w:tc>
      </w:tr>
    </w:tbl>
    <w:p w:rsidR="00BA168A" w:rsidRPr="001E6EAA" w:rsidRDefault="00BA168A" w:rsidP="00BA168A">
      <w:pPr>
        <w:jc w:val="center"/>
        <w:rPr>
          <w:rFonts w:ascii="Arial" w:hAnsi="Arial" w:cs="Arial"/>
          <w:b/>
          <w:sz w:val="18"/>
        </w:rPr>
      </w:pPr>
      <w:r w:rsidRPr="001E6EAA">
        <w:rPr>
          <w:rFonts w:ascii="Arial" w:hAnsi="Arial" w:cs="Arial"/>
          <w:b/>
          <w:sz w:val="18"/>
        </w:rPr>
        <w:t>El técnico que suscribe, manifiesta que los datos expresados son ciertos.</w:t>
      </w:r>
    </w:p>
    <w:p w:rsidR="00BA168A" w:rsidRPr="001E6EAA" w:rsidRDefault="00BA168A" w:rsidP="00BA168A">
      <w:pPr>
        <w:jc w:val="center"/>
        <w:rPr>
          <w:rFonts w:ascii="Arial" w:hAnsi="Arial" w:cs="Arial"/>
          <w:b/>
          <w:sz w:val="18"/>
        </w:rPr>
      </w:pPr>
      <w:r w:rsidRPr="001E6EAA">
        <w:rPr>
          <w:rFonts w:ascii="Arial" w:hAnsi="Arial" w:cs="Arial"/>
          <w:b/>
          <w:sz w:val="18"/>
        </w:rPr>
        <w:t xml:space="preserve">Granada a </w:t>
      </w:r>
      <w:r w:rsidRPr="001E6EAA">
        <w:rPr>
          <w:rFonts w:ascii="Arial" w:hAnsi="Arial" w:cs="Arial"/>
          <w:sz w:val="18"/>
        </w:rPr>
        <w:fldChar w:fldCharType="begin">
          <w:ffData>
            <w:name w:val="Texto5"/>
            <w:enabled/>
            <w:calcOnExit w:val="0"/>
            <w:textInput/>
          </w:ffData>
        </w:fldChar>
      </w:r>
      <w:bookmarkStart w:id="1" w:name="Texto5"/>
      <w:r w:rsidRPr="001E6EAA">
        <w:rPr>
          <w:rFonts w:ascii="Arial" w:hAnsi="Arial" w:cs="Arial"/>
          <w:sz w:val="18"/>
        </w:rPr>
        <w:instrText xml:space="preserve"> FORMTEXT </w:instrText>
      </w:r>
      <w:r w:rsidRPr="001E6EAA">
        <w:rPr>
          <w:rFonts w:ascii="Arial" w:hAnsi="Arial" w:cs="Arial"/>
          <w:sz w:val="18"/>
        </w:rPr>
      </w:r>
      <w:r w:rsidRPr="001E6EAA">
        <w:rPr>
          <w:rFonts w:ascii="Arial" w:hAnsi="Arial" w:cs="Arial"/>
          <w:sz w:val="18"/>
        </w:rPr>
        <w:fldChar w:fldCharType="separate"/>
      </w:r>
      <w:r w:rsidRPr="001E6EAA">
        <w:rPr>
          <w:rFonts w:ascii="Arial" w:hAnsi="Arial" w:cs="Arial"/>
          <w:noProof/>
          <w:sz w:val="18"/>
        </w:rPr>
        <w:t> </w:t>
      </w:r>
      <w:r w:rsidRPr="001E6EAA">
        <w:rPr>
          <w:rFonts w:ascii="Arial" w:hAnsi="Arial" w:cs="Arial"/>
          <w:noProof/>
          <w:sz w:val="18"/>
        </w:rPr>
        <w:t> </w:t>
      </w:r>
      <w:r w:rsidRPr="001E6EAA">
        <w:rPr>
          <w:rFonts w:ascii="Arial" w:hAnsi="Arial" w:cs="Arial"/>
          <w:noProof/>
          <w:sz w:val="18"/>
        </w:rPr>
        <w:t> </w:t>
      </w:r>
      <w:r w:rsidRPr="001E6EAA">
        <w:rPr>
          <w:rFonts w:ascii="Arial" w:hAnsi="Arial" w:cs="Arial"/>
          <w:noProof/>
          <w:sz w:val="18"/>
        </w:rPr>
        <w:t> </w:t>
      </w:r>
      <w:r w:rsidRPr="001E6EAA">
        <w:rPr>
          <w:rFonts w:ascii="Arial" w:hAnsi="Arial" w:cs="Arial"/>
          <w:noProof/>
          <w:sz w:val="18"/>
        </w:rPr>
        <w:t> </w:t>
      </w:r>
      <w:r w:rsidRPr="001E6EAA">
        <w:rPr>
          <w:rFonts w:ascii="Arial" w:hAnsi="Arial" w:cs="Arial"/>
          <w:sz w:val="18"/>
        </w:rPr>
        <w:fldChar w:fldCharType="end"/>
      </w:r>
      <w:bookmarkEnd w:id="1"/>
    </w:p>
    <w:p w:rsidR="00BA168A" w:rsidRDefault="00BA168A" w:rsidP="00BA168A">
      <w:pPr>
        <w:jc w:val="center"/>
        <w:rPr>
          <w:rFonts w:ascii="Arial" w:hAnsi="Arial" w:cs="Arial"/>
          <w:b/>
          <w:sz w:val="18"/>
        </w:rPr>
      </w:pPr>
    </w:p>
    <w:p w:rsidR="00BA168A" w:rsidRDefault="00BA168A" w:rsidP="00BA168A">
      <w:pPr>
        <w:jc w:val="center"/>
        <w:rPr>
          <w:rFonts w:ascii="Arial" w:hAnsi="Arial" w:cs="Arial"/>
          <w:b/>
          <w:sz w:val="18"/>
        </w:rPr>
      </w:pPr>
    </w:p>
    <w:p w:rsidR="004E1A05" w:rsidRDefault="004E1A05" w:rsidP="00BA168A">
      <w:pPr>
        <w:jc w:val="center"/>
        <w:rPr>
          <w:rFonts w:ascii="Arial" w:hAnsi="Arial" w:cs="Arial"/>
          <w:b/>
          <w:sz w:val="18"/>
        </w:rPr>
      </w:pPr>
    </w:p>
    <w:p w:rsidR="00BA168A" w:rsidRPr="001E6EAA" w:rsidRDefault="00BA168A" w:rsidP="00BA168A">
      <w:pPr>
        <w:jc w:val="center"/>
        <w:rPr>
          <w:rFonts w:ascii="Arial" w:hAnsi="Arial" w:cs="Arial"/>
          <w:b/>
          <w:sz w:val="18"/>
        </w:rPr>
      </w:pPr>
    </w:p>
    <w:p w:rsidR="006E4CB7" w:rsidRPr="004E1A05" w:rsidRDefault="00BA168A" w:rsidP="004E1A05">
      <w:pPr>
        <w:tabs>
          <w:tab w:val="left" w:pos="5786"/>
        </w:tabs>
        <w:jc w:val="center"/>
      </w:pPr>
      <w:r w:rsidRPr="001E6EAA">
        <w:rPr>
          <w:rFonts w:ascii="Arial" w:hAnsi="Arial" w:cs="Arial"/>
          <w:b/>
          <w:sz w:val="18"/>
        </w:rPr>
        <w:t xml:space="preserve">El </w:t>
      </w:r>
      <w:bookmarkStart w:id="2" w:name="Listadesplegable1"/>
      <w:r w:rsidRPr="001E6EAA">
        <w:rPr>
          <w:rFonts w:ascii="Arial" w:hAnsi="Arial" w:cs="Arial"/>
          <w:b/>
          <w:sz w:val="18"/>
        </w:rPr>
        <w:fldChar w:fldCharType="begin">
          <w:ffData>
            <w:name w:val="Listadesplegable1"/>
            <w:enabled/>
            <w:calcOnExit w:val="0"/>
            <w:ddList>
              <w:listEntry w:val="Ingeniero Técnico Industrial"/>
              <w:listEntry w:val="Perito Industrial"/>
              <w:listEntry w:val="Perito e Ingeniero Técnico Industrial"/>
            </w:ddList>
          </w:ffData>
        </w:fldChar>
      </w:r>
      <w:r w:rsidRPr="001E6EAA">
        <w:rPr>
          <w:rFonts w:ascii="Arial" w:hAnsi="Arial" w:cs="Arial"/>
          <w:b/>
          <w:sz w:val="18"/>
        </w:rPr>
        <w:instrText xml:space="preserve"> FORMDROPDOWN </w:instrText>
      </w:r>
      <w:r w:rsidR="00646BD6">
        <w:rPr>
          <w:rFonts w:ascii="Arial" w:hAnsi="Arial" w:cs="Arial"/>
          <w:b/>
          <w:sz w:val="18"/>
        </w:rPr>
      </w:r>
      <w:r w:rsidR="00646BD6">
        <w:rPr>
          <w:rFonts w:ascii="Arial" w:hAnsi="Arial" w:cs="Arial"/>
          <w:b/>
          <w:sz w:val="18"/>
        </w:rPr>
        <w:fldChar w:fldCharType="separate"/>
      </w:r>
      <w:r w:rsidRPr="001E6EAA">
        <w:rPr>
          <w:rFonts w:ascii="Arial" w:hAnsi="Arial" w:cs="Arial"/>
          <w:b/>
          <w:sz w:val="18"/>
        </w:rPr>
        <w:fldChar w:fldCharType="end"/>
      </w:r>
      <w:bookmarkEnd w:id="2"/>
    </w:p>
    <w:sectPr w:rsidR="006E4CB7" w:rsidRPr="004E1A05" w:rsidSect="004E1A05">
      <w:headerReference w:type="default" r:id="rId8"/>
      <w:footerReference w:type="default" r:id="rId9"/>
      <w:endnotePr>
        <w:numFmt w:val="decimal"/>
      </w:endnotePr>
      <w:pgSz w:w="11906" w:h="16838"/>
      <w:pgMar w:top="1418" w:right="1416" w:bottom="709" w:left="1701" w:header="567" w:footer="3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D6" w:rsidRDefault="00646BD6" w:rsidP="00FF50F5">
      <w:r>
        <w:separator/>
      </w:r>
    </w:p>
  </w:endnote>
  <w:endnote w:type="continuationSeparator" w:id="0">
    <w:p w:rsidR="00646BD6" w:rsidRDefault="00646BD6" w:rsidP="00FF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panose1 w:val="02000806040000020004"/>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376" w:rsidRDefault="00D75376" w:rsidP="00D8013B">
    <w:pPr>
      <w:pStyle w:val="Piedepgina"/>
    </w:pPr>
  </w:p>
  <w:tbl>
    <w:tblPr>
      <w:tblW w:w="5469" w:type="pct"/>
      <w:jc w:val="center"/>
      <w:tblCellMar>
        <w:top w:w="144" w:type="dxa"/>
        <w:left w:w="115" w:type="dxa"/>
        <w:bottom w:w="144" w:type="dxa"/>
        <w:right w:w="115" w:type="dxa"/>
      </w:tblCellMar>
      <w:tblLook w:val="04A0" w:firstRow="1" w:lastRow="0" w:firstColumn="1" w:lastColumn="0" w:noHBand="0" w:noVBand="1"/>
    </w:tblPr>
    <w:tblGrid>
      <w:gridCol w:w="6730"/>
      <w:gridCol w:w="2883"/>
    </w:tblGrid>
    <w:tr w:rsidR="00D8013B" w:rsidTr="00F73E8D">
      <w:trPr>
        <w:trHeight w:hRule="exact" w:val="115"/>
        <w:jc w:val="center"/>
      </w:trPr>
      <w:tc>
        <w:tcPr>
          <w:tcW w:w="6956" w:type="dxa"/>
          <w:shd w:val="clear" w:color="auto" w:fill="5B9BD5" w:themeFill="accent1"/>
          <w:tcMar>
            <w:top w:w="0" w:type="dxa"/>
            <w:bottom w:w="0" w:type="dxa"/>
          </w:tcMar>
        </w:tcPr>
        <w:p w:rsidR="00D8013B" w:rsidRDefault="00D8013B" w:rsidP="00D8013B">
          <w:pPr>
            <w:pStyle w:val="Encabezado"/>
            <w:rPr>
              <w:caps/>
              <w:sz w:val="18"/>
            </w:rPr>
          </w:pPr>
        </w:p>
      </w:tc>
      <w:tc>
        <w:tcPr>
          <w:tcW w:w="2967" w:type="dxa"/>
          <w:shd w:val="clear" w:color="auto" w:fill="5B9BD5" w:themeFill="accent1"/>
          <w:tcMar>
            <w:top w:w="0" w:type="dxa"/>
            <w:bottom w:w="0" w:type="dxa"/>
          </w:tcMar>
        </w:tcPr>
        <w:p w:rsidR="00D8013B" w:rsidRDefault="00D8013B" w:rsidP="00D8013B">
          <w:pPr>
            <w:pStyle w:val="Encabezado"/>
            <w:jc w:val="right"/>
            <w:rPr>
              <w:caps/>
              <w:sz w:val="18"/>
            </w:rPr>
          </w:pPr>
        </w:p>
      </w:tc>
    </w:tr>
    <w:tr w:rsidR="00E04B0D" w:rsidRPr="00E04B0D" w:rsidTr="00F73E8D">
      <w:trPr>
        <w:jc w:val="center"/>
      </w:trPr>
      <w:tc>
        <w:tcPr>
          <w:tcW w:w="6956" w:type="dxa"/>
          <w:shd w:val="clear" w:color="auto" w:fill="auto"/>
          <w:vAlign w:val="center"/>
        </w:tcPr>
        <w:p w:rsidR="00E04B0D" w:rsidRPr="00E04B0D" w:rsidRDefault="002B2F29" w:rsidP="00E04B0D">
          <w:pPr>
            <w:rPr>
              <w:color w:val="A6A6A6" w:themeColor="background1" w:themeShade="A6"/>
              <w:sz w:val="12"/>
            </w:rPr>
          </w:pPr>
          <w:r>
            <w:rPr>
              <w:rFonts w:ascii="Verdana" w:hAnsi="Verdana" w:cs="Arial"/>
              <w:color w:val="A6A6A6" w:themeColor="background1" w:themeShade="A6"/>
              <w:spacing w:val="-3"/>
              <w:sz w:val="14"/>
              <w:szCs w:val="22"/>
              <w:lang w:val="es-ES_tradnl"/>
            </w:rPr>
            <w:t xml:space="preserve">Impreso modelo </w:t>
          </w:r>
          <w:r w:rsidR="00BA168A">
            <w:rPr>
              <w:rFonts w:ascii="Verdana" w:hAnsi="Verdana" w:cs="Arial"/>
              <w:color w:val="A6A6A6" w:themeColor="background1" w:themeShade="A6"/>
              <w:spacing w:val="-3"/>
              <w:sz w:val="14"/>
              <w:szCs w:val="22"/>
              <w:lang w:val="es-ES_tradnl"/>
            </w:rPr>
            <w:t>FR0</w:t>
          </w:r>
          <w:r w:rsidR="008E5D12">
            <w:rPr>
              <w:rFonts w:ascii="Verdana" w:hAnsi="Verdana" w:cs="Arial"/>
              <w:color w:val="A6A6A6" w:themeColor="background1" w:themeShade="A6"/>
              <w:spacing w:val="-3"/>
              <w:sz w:val="14"/>
              <w:szCs w:val="22"/>
              <w:lang w:val="es-ES_tradnl"/>
            </w:rPr>
            <w:t>0</w:t>
          </w:r>
          <w:r w:rsidR="00BA168A">
            <w:rPr>
              <w:rFonts w:ascii="Verdana" w:hAnsi="Verdana" w:cs="Arial"/>
              <w:color w:val="A6A6A6" w:themeColor="background1" w:themeShade="A6"/>
              <w:spacing w:val="-3"/>
              <w:sz w:val="14"/>
              <w:szCs w:val="22"/>
              <w:lang w:val="es-ES_tradnl"/>
            </w:rPr>
            <w:t>1</w:t>
          </w:r>
          <w:r w:rsidR="00E04B0D" w:rsidRPr="00E04B0D">
            <w:rPr>
              <w:rFonts w:ascii="Verdana" w:hAnsi="Verdana" w:cs="Arial"/>
              <w:color w:val="A6A6A6" w:themeColor="background1" w:themeShade="A6"/>
              <w:spacing w:val="-3"/>
              <w:sz w:val="14"/>
              <w:szCs w:val="22"/>
              <w:lang w:val="es-ES_tradnl"/>
            </w:rPr>
            <w:t xml:space="preserve"> – </w:t>
          </w:r>
          <w:r w:rsidR="00BA168A">
            <w:rPr>
              <w:rFonts w:ascii="Verdana" w:hAnsi="Verdana" w:cs="Arial"/>
              <w:color w:val="A6A6A6" w:themeColor="background1" w:themeShade="A6"/>
              <w:spacing w:val="-3"/>
              <w:sz w:val="14"/>
              <w:szCs w:val="22"/>
              <w:lang w:val="es-ES_tradnl"/>
            </w:rPr>
            <w:t>Ficha aplicación del RITE</w:t>
          </w:r>
          <w:r w:rsidR="00E04B0D" w:rsidRPr="00E04B0D">
            <w:rPr>
              <w:rFonts w:ascii="Verdana" w:hAnsi="Verdana" w:cs="Arial"/>
              <w:color w:val="A6A6A6" w:themeColor="background1" w:themeShade="A6"/>
              <w:spacing w:val="-3"/>
              <w:sz w:val="14"/>
              <w:szCs w:val="22"/>
              <w:lang w:val="es-ES_tradnl"/>
            </w:rPr>
            <w:t xml:space="preserve"> - Versión </w:t>
          </w:r>
          <w:r w:rsidR="00926A1D">
            <w:rPr>
              <w:rFonts w:ascii="Verdana" w:hAnsi="Verdana" w:cs="Arial"/>
              <w:color w:val="A6A6A6" w:themeColor="background1" w:themeShade="A6"/>
              <w:spacing w:val="-3"/>
              <w:sz w:val="14"/>
              <w:szCs w:val="22"/>
              <w:lang w:val="es-ES_tradnl"/>
            </w:rPr>
            <w:t>2</w:t>
          </w:r>
        </w:p>
        <w:p w:rsidR="00D8013B" w:rsidRPr="00E04B0D" w:rsidRDefault="00D8013B" w:rsidP="00E04B0D">
          <w:pPr>
            <w:rPr>
              <w:color w:val="A6A6A6" w:themeColor="background1" w:themeShade="A6"/>
              <w:sz w:val="18"/>
              <w:szCs w:val="18"/>
            </w:rPr>
          </w:pPr>
          <w:r w:rsidRPr="00E04B0D">
            <w:rPr>
              <w:rFonts w:ascii="Verdana" w:hAnsi="Verdana" w:cs="Arial"/>
              <w:color w:val="A6A6A6" w:themeColor="background1" w:themeShade="A6"/>
              <w:spacing w:val="-3"/>
              <w:sz w:val="14"/>
              <w:szCs w:val="22"/>
              <w:lang w:val="es-ES_tradnl"/>
            </w:rPr>
            <w:t xml:space="preserve">Fecha de revisión del documento: </w:t>
          </w:r>
          <w:r w:rsidRPr="00E04B0D">
            <w:rPr>
              <w:rFonts w:ascii="Verdana" w:hAnsi="Verdana" w:cs="Arial"/>
              <w:color w:val="A6A6A6" w:themeColor="background1" w:themeShade="A6"/>
              <w:spacing w:val="-3"/>
              <w:sz w:val="14"/>
              <w:szCs w:val="22"/>
              <w:lang w:val="es-ES_tradnl"/>
            </w:rPr>
            <w:fldChar w:fldCharType="begin"/>
          </w:r>
          <w:r w:rsidRPr="00E04B0D">
            <w:rPr>
              <w:rFonts w:ascii="Verdana" w:hAnsi="Verdana" w:cs="Arial"/>
              <w:color w:val="A6A6A6" w:themeColor="background1" w:themeShade="A6"/>
              <w:spacing w:val="-3"/>
              <w:sz w:val="14"/>
              <w:szCs w:val="22"/>
              <w:lang w:val="es-ES_tradnl"/>
            </w:rPr>
            <w:instrText xml:space="preserve"> SAVEDATE  \@ "dd/MM/yyyy"  \* MERGEFORMAT </w:instrText>
          </w:r>
          <w:r w:rsidRPr="00E04B0D">
            <w:rPr>
              <w:rFonts w:ascii="Verdana" w:hAnsi="Verdana" w:cs="Arial"/>
              <w:color w:val="A6A6A6" w:themeColor="background1" w:themeShade="A6"/>
              <w:spacing w:val="-3"/>
              <w:sz w:val="14"/>
              <w:szCs w:val="22"/>
              <w:lang w:val="es-ES_tradnl"/>
            </w:rPr>
            <w:fldChar w:fldCharType="separate"/>
          </w:r>
          <w:r w:rsidR="00926A1D">
            <w:rPr>
              <w:rFonts w:ascii="Verdana" w:hAnsi="Verdana" w:cs="Arial"/>
              <w:noProof/>
              <w:color w:val="A6A6A6" w:themeColor="background1" w:themeShade="A6"/>
              <w:spacing w:val="-3"/>
              <w:sz w:val="14"/>
              <w:szCs w:val="22"/>
              <w:lang w:val="es-ES_tradnl"/>
            </w:rPr>
            <w:t>20/10/2021</w:t>
          </w:r>
          <w:r w:rsidRPr="00E04B0D">
            <w:rPr>
              <w:rFonts w:ascii="Verdana" w:hAnsi="Verdana" w:cs="Arial"/>
              <w:color w:val="A6A6A6" w:themeColor="background1" w:themeShade="A6"/>
              <w:spacing w:val="-3"/>
              <w:sz w:val="14"/>
              <w:szCs w:val="22"/>
              <w:lang w:val="es-ES_tradnl"/>
            </w:rPr>
            <w:fldChar w:fldCharType="end"/>
          </w:r>
        </w:p>
      </w:tc>
      <w:tc>
        <w:tcPr>
          <w:tcW w:w="2967" w:type="dxa"/>
          <w:shd w:val="clear" w:color="auto" w:fill="auto"/>
          <w:vAlign w:val="center"/>
        </w:tcPr>
        <w:p w:rsidR="00D8013B" w:rsidRPr="00E04B0D" w:rsidRDefault="00E04B0D" w:rsidP="00E04B0D">
          <w:pPr>
            <w:pStyle w:val="Piedepgina"/>
            <w:jc w:val="right"/>
            <w:rPr>
              <w:caps/>
              <w:color w:val="A6A6A6" w:themeColor="background1" w:themeShade="A6"/>
              <w:sz w:val="18"/>
              <w:szCs w:val="18"/>
            </w:rPr>
          </w:pPr>
          <w:r w:rsidRPr="00E04B0D">
            <w:rPr>
              <w:color w:val="A6A6A6" w:themeColor="background1" w:themeShade="A6"/>
            </w:rPr>
            <w:t xml:space="preserve">Página </w:t>
          </w:r>
          <w:r w:rsidRPr="00E04B0D">
            <w:rPr>
              <w:b/>
              <w:color w:val="A6A6A6" w:themeColor="background1" w:themeShade="A6"/>
              <w:sz w:val="24"/>
              <w:szCs w:val="24"/>
            </w:rPr>
            <w:fldChar w:fldCharType="begin"/>
          </w:r>
          <w:r w:rsidRPr="00E04B0D">
            <w:rPr>
              <w:b/>
              <w:color w:val="A6A6A6" w:themeColor="background1" w:themeShade="A6"/>
            </w:rPr>
            <w:instrText>PAGE</w:instrText>
          </w:r>
          <w:r w:rsidRPr="00E04B0D">
            <w:rPr>
              <w:b/>
              <w:color w:val="A6A6A6" w:themeColor="background1" w:themeShade="A6"/>
              <w:sz w:val="24"/>
              <w:szCs w:val="24"/>
            </w:rPr>
            <w:fldChar w:fldCharType="separate"/>
          </w:r>
          <w:r w:rsidR="00926A1D">
            <w:rPr>
              <w:b/>
              <w:noProof/>
              <w:color w:val="A6A6A6" w:themeColor="background1" w:themeShade="A6"/>
            </w:rPr>
            <w:t>1</w:t>
          </w:r>
          <w:r w:rsidRPr="00E04B0D">
            <w:rPr>
              <w:b/>
              <w:color w:val="A6A6A6" w:themeColor="background1" w:themeShade="A6"/>
              <w:sz w:val="24"/>
              <w:szCs w:val="24"/>
            </w:rPr>
            <w:fldChar w:fldCharType="end"/>
          </w:r>
          <w:r w:rsidRPr="00E04B0D">
            <w:rPr>
              <w:color w:val="A6A6A6" w:themeColor="background1" w:themeShade="A6"/>
            </w:rPr>
            <w:t xml:space="preserve"> de </w:t>
          </w:r>
          <w:r w:rsidRPr="00E04B0D">
            <w:rPr>
              <w:b/>
              <w:color w:val="A6A6A6" w:themeColor="background1" w:themeShade="A6"/>
              <w:sz w:val="24"/>
              <w:szCs w:val="24"/>
            </w:rPr>
            <w:fldChar w:fldCharType="begin"/>
          </w:r>
          <w:r w:rsidRPr="00E04B0D">
            <w:rPr>
              <w:b/>
              <w:color w:val="A6A6A6" w:themeColor="background1" w:themeShade="A6"/>
            </w:rPr>
            <w:instrText>NUMPAGES</w:instrText>
          </w:r>
          <w:r w:rsidRPr="00E04B0D">
            <w:rPr>
              <w:b/>
              <w:color w:val="A6A6A6" w:themeColor="background1" w:themeShade="A6"/>
              <w:sz w:val="24"/>
              <w:szCs w:val="24"/>
            </w:rPr>
            <w:fldChar w:fldCharType="separate"/>
          </w:r>
          <w:r w:rsidR="00926A1D">
            <w:rPr>
              <w:b/>
              <w:noProof/>
              <w:color w:val="A6A6A6" w:themeColor="background1" w:themeShade="A6"/>
            </w:rPr>
            <w:t>1</w:t>
          </w:r>
          <w:r w:rsidRPr="00E04B0D">
            <w:rPr>
              <w:b/>
              <w:color w:val="A6A6A6" w:themeColor="background1" w:themeShade="A6"/>
              <w:sz w:val="24"/>
              <w:szCs w:val="24"/>
            </w:rPr>
            <w:fldChar w:fldCharType="end"/>
          </w:r>
        </w:p>
      </w:tc>
    </w:tr>
  </w:tbl>
  <w:p w:rsidR="00D75376" w:rsidRDefault="00D75376" w:rsidP="00D0022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D6" w:rsidRDefault="00646BD6" w:rsidP="00FF50F5">
      <w:r>
        <w:separator/>
      </w:r>
    </w:p>
  </w:footnote>
  <w:footnote w:type="continuationSeparator" w:id="0">
    <w:p w:rsidR="00646BD6" w:rsidRDefault="00646BD6" w:rsidP="00FF5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3B" w:rsidRDefault="00AC2F63">
    <w:pPr>
      <w:pStyle w:val="Encabezado"/>
    </w:pPr>
    <w:r>
      <w:rPr>
        <w:noProof/>
      </w:rPr>
      <mc:AlternateContent>
        <mc:Choice Requires="wps">
          <w:drawing>
            <wp:anchor distT="0" distB="0" distL="114300" distR="114300" simplePos="0" relativeHeight="251659264" behindDoc="0" locked="0" layoutInCell="1" allowOverlap="1" wp14:anchorId="240D37D6" wp14:editId="2A23D4FA">
              <wp:simplePos x="0" y="0"/>
              <wp:positionH relativeFrom="column">
                <wp:posOffset>-937260</wp:posOffset>
              </wp:positionH>
              <wp:positionV relativeFrom="paragraph">
                <wp:posOffset>-207645</wp:posOffset>
              </wp:positionV>
              <wp:extent cx="657225" cy="638175"/>
              <wp:effectExtent l="0" t="0" r="28575" b="28575"/>
              <wp:wrapNone/>
              <wp:docPr id="2" name="Elipse 2"/>
              <wp:cNvGraphicFramePr/>
              <a:graphic xmlns:a="http://schemas.openxmlformats.org/drawingml/2006/main">
                <a:graphicData uri="http://schemas.microsoft.com/office/word/2010/wordprocessingShape">
                  <wps:wsp>
                    <wps:cNvSpPr/>
                    <wps:spPr>
                      <a:xfrm>
                        <a:off x="0" y="0"/>
                        <a:ext cx="657225" cy="63817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D8013B" w:rsidRPr="00D83566" w:rsidRDefault="00D8013B" w:rsidP="00D8013B">
                          <w:pPr>
                            <w:jc w:val="center"/>
                            <w:rPr>
                              <w:sz w:val="56"/>
                            </w:rPr>
                          </w:pPr>
                          <w:r>
                            <w:rPr>
                              <w:noProof/>
                              <w:sz w:val="56"/>
                            </w:rPr>
                            <w:drawing>
                              <wp:inline distT="0" distB="0" distL="0" distR="0" wp14:anchorId="55FEE27B" wp14:editId="2E436153">
                                <wp:extent cx="342265" cy="43878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png"/>
                                        <pic:cNvPicPr/>
                                      </pic:nvPicPr>
                                      <pic:blipFill>
                                        <a:blip r:embed="rId1">
                                          <a:extLst>
                                            <a:ext uri="{28A0092B-C50C-407E-A947-70E740481C1C}">
                                              <a14:useLocalDpi xmlns:a14="http://schemas.microsoft.com/office/drawing/2010/main" val="0"/>
                                            </a:ext>
                                          </a:extLst>
                                        </a:blip>
                                        <a:stretch>
                                          <a:fillRect/>
                                        </a:stretch>
                                      </pic:blipFill>
                                      <pic:spPr>
                                        <a:xfrm>
                                          <a:off x="0" y="0"/>
                                          <a:ext cx="342265" cy="43878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240D37D6" id="Elipse 2" o:spid="_x0000_s1026" style="position:absolute;margin-left:-73.8pt;margin-top:-16.35pt;width:51.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" fillcolor="white [3201]" strokecolor="#5b9bd5 [3204]" strokeweight="1pt">
              <v:stroke joinstyle="miter"/>
              <v:textbox inset="0,0,0,0">
                <w:txbxContent>
                  <w:p w:rsidR="00D8013B" w:rsidRPr="00D83566" w:rsidRDefault="00D8013B" w:rsidP="00D8013B">
                    <w:pPr>
                      <w:jc w:val="center"/>
                      <w:rPr>
                        <w:sz w:val="56"/>
                      </w:rPr>
                    </w:pPr>
                    <w:r>
                      <w:rPr>
                        <w:noProof/>
                        <w:sz w:val="56"/>
                      </w:rPr>
                      <w:drawing>
                        <wp:inline distT="0" distB="0" distL="0" distR="0" wp14:anchorId="55FEE27B" wp14:editId="2E436153">
                          <wp:extent cx="342265" cy="43878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png"/>
                                  <pic:cNvPicPr/>
                                </pic:nvPicPr>
                                <pic:blipFill>
                                  <a:blip r:embed="rId2">
                                    <a:extLst>
                                      <a:ext uri="{28A0092B-C50C-407E-A947-70E740481C1C}">
                                        <a14:useLocalDpi xmlns:a14="http://schemas.microsoft.com/office/drawing/2010/main" val="0"/>
                                      </a:ext>
                                    </a:extLst>
                                  </a:blip>
                                  <a:stretch>
                                    <a:fillRect/>
                                  </a:stretch>
                                </pic:blipFill>
                                <pic:spPr>
                                  <a:xfrm>
                                    <a:off x="0" y="0"/>
                                    <a:ext cx="342265" cy="438785"/>
                                  </a:xfrm>
                                  <a:prstGeom prst="rect">
                                    <a:avLst/>
                                  </a:prstGeom>
                                </pic:spPr>
                              </pic:pic>
                            </a:graphicData>
                          </a:graphic>
                        </wp:inline>
                      </w:drawing>
                    </w:r>
                  </w:p>
                </w:txbxContent>
              </v:textbox>
            </v:oval>
          </w:pict>
        </mc:Fallback>
      </mc:AlternateContent>
    </w:r>
    <w:r>
      <w:rPr>
        <w:noProof/>
      </w:rPr>
      <mc:AlternateContent>
        <mc:Choice Requires="wps">
          <w:drawing>
            <wp:anchor distT="0" distB="0" distL="114300" distR="114300" simplePos="0" relativeHeight="251658240" behindDoc="0" locked="0" layoutInCell="1" allowOverlap="1" wp14:anchorId="213E2E67" wp14:editId="6986F5BD">
              <wp:simplePos x="0" y="0"/>
              <wp:positionH relativeFrom="column">
                <wp:posOffset>-699135</wp:posOffset>
              </wp:positionH>
              <wp:positionV relativeFrom="paragraph">
                <wp:posOffset>-112395</wp:posOffset>
              </wp:positionV>
              <wp:extent cx="6981825" cy="4572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698182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013B" w:rsidRPr="00D8013B" w:rsidRDefault="00D8013B" w:rsidP="00D8013B">
                          <w:pPr>
                            <w:jc w:val="center"/>
                            <w:rPr>
                              <w:rFonts w:ascii="TradeGothic" w:hAnsi="TradeGothic"/>
                              <w:b/>
                              <w:sz w:val="28"/>
                            </w:rPr>
                          </w:pPr>
                          <w:r>
                            <w:rPr>
                              <w:rFonts w:ascii="TradeGothic" w:hAnsi="TradeGothic"/>
                              <w:b/>
                              <w:sz w:val="28"/>
                            </w:rPr>
                            <w:t>Colegio Oficial de Peritos e Ingenieros Técnicos Industriales de Granada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3E2E67" id="Rectángulo 1" o:spid="_x0000_s1027" style="position:absolute;margin-left:-55.05pt;margin-top:-8.85pt;width:549.75pt;height: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" fillcolor="#5b9bd5 [3204]" strokecolor="#1f4d78 [1604]" strokeweight="1pt">
              <v:textbox>
                <w:txbxContent>
                  <w:p w:rsidR="00D8013B" w:rsidRPr="00D8013B" w:rsidRDefault="00D8013B" w:rsidP="00D8013B">
                    <w:pPr>
                      <w:jc w:val="center"/>
                      <w:rPr>
                        <w:rFonts w:ascii="TradeGothic" w:hAnsi="TradeGothic"/>
                        <w:b/>
                        <w:sz w:val="28"/>
                      </w:rPr>
                    </w:pPr>
                    <w:r>
                      <w:rPr>
                        <w:rFonts w:ascii="TradeGothic" w:hAnsi="TradeGothic"/>
                        <w:b/>
                        <w:sz w:val="28"/>
                      </w:rPr>
                      <w:t>Colegio Oficial de Peritos e Ingenieros Técnicos Industriales de Granada</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05B0"/>
    <w:multiLevelType w:val="singleLevel"/>
    <w:tmpl w:val="E682BAE0"/>
    <w:lvl w:ilvl="0">
      <w:numFmt w:val="bullet"/>
      <w:lvlText w:val="-"/>
      <w:lvlJc w:val="left"/>
      <w:pPr>
        <w:tabs>
          <w:tab w:val="num" w:pos="1065"/>
        </w:tabs>
        <w:ind w:left="1065" w:hanging="360"/>
      </w:pPr>
      <w:rPr>
        <w:rFonts w:hint="default"/>
      </w:rPr>
    </w:lvl>
  </w:abstractNum>
  <w:abstractNum w:abstractNumId="1">
    <w:nsid w:val="1F4C5E80"/>
    <w:multiLevelType w:val="hybridMultilevel"/>
    <w:tmpl w:val="3FBC8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4255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5D4F6E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65650E28"/>
    <w:multiLevelType w:val="hybridMultilevel"/>
    <w:tmpl w:val="8F52B2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698270B5"/>
    <w:multiLevelType w:val="singleLevel"/>
    <w:tmpl w:val="2FEE1D26"/>
    <w:lvl w:ilvl="0">
      <w:start w:val="4"/>
      <w:numFmt w:val="bullet"/>
      <w:lvlText w:val="-"/>
      <w:lvlJc w:val="left"/>
      <w:pPr>
        <w:tabs>
          <w:tab w:val="num" w:pos="360"/>
        </w:tabs>
        <w:ind w:left="360" w:hanging="360"/>
      </w:pPr>
      <w:rPr>
        <w:rFonts w:hint="default"/>
      </w:rPr>
    </w:lvl>
  </w:abstractNum>
  <w:abstractNum w:abstractNumId="6">
    <w:nsid w:val="761A185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32"/>
    <w:rsid w:val="0000023C"/>
    <w:rsid w:val="00000CB2"/>
    <w:rsid w:val="000050E9"/>
    <w:rsid w:val="000130F4"/>
    <w:rsid w:val="000143E6"/>
    <w:rsid w:val="00082587"/>
    <w:rsid w:val="000A2328"/>
    <w:rsid w:val="000F1E8E"/>
    <w:rsid w:val="00112645"/>
    <w:rsid w:val="00184651"/>
    <w:rsid w:val="001C6360"/>
    <w:rsid w:val="002323D0"/>
    <w:rsid w:val="00254FE7"/>
    <w:rsid w:val="002A730A"/>
    <w:rsid w:val="002B2F29"/>
    <w:rsid w:val="002C67BE"/>
    <w:rsid w:val="002C77C0"/>
    <w:rsid w:val="002D6919"/>
    <w:rsid w:val="002F3E40"/>
    <w:rsid w:val="003010A2"/>
    <w:rsid w:val="003307E8"/>
    <w:rsid w:val="00345651"/>
    <w:rsid w:val="00365C24"/>
    <w:rsid w:val="003A1984"/>
    <w:rsid w:val="003B0AE5"/>
    <w:rsid w:val="003F5FC4"/>
    <w:rsid w:val="00437D85"/>
    <w:rsid w:val="00450E59"/>
    <w:rsid w:val="004A03E3"/>
    <w:rsid w:val="004A7A23"/>
    <w:rsid w:val="004E1A05"/>
    <w:rsid w:val="004E20BB"/>
    <w:rsid w:val="004E76F7"/>
    <w:rsid w:val="004F11D7"/>
    <w:rsid w:val="0053191E"/>
    <w:rsid w:val="005541F1"/>
    <w:rsid w:val="005A5228"/>
    <w:rsid w:val="00632171"/>
    <w:rsid w:val="00646BD6"/>
    <w:rsid w:val="00655F60"/>
    <w:rsid w:val="0067141A"/>
    <w:rsid w:val="00686B1B"/>
    <w:rsid w:val="006C66C6"/>
    <w:rsid w:val="006D4263"/>
    <w:rsid w:val="006E4CB7"/>
    <w:rsid w:val="007025C4"/>
    <w:rsid w:val="007C140D"/>
    <w:rsid w:val="007D14CB"/>
    <w:rsid w:val="007F7A2D"/>
    <w:rsid w:val="00802AD8"/>
    <w:rsid w:val="00816408"/>
    <w:rsid w:val="0085083C"/>
    <w:rsid w:val="00850F88"/>
    <w:rsid w:val="00894B4B"/>
    <w:rsid w:val="008B0005"/>
    <w:rsid w:val="008C43A5"/>
    <w:rsid w:val="008E5D12"/>
    <w:rsid w:val="00905DFC"/>
    <w:rsid w:val="00926A1D"/>
    <w:rsid w:val="0096779C"/>
    <w:rsid w:val="00993432"/>
    <w:rsid w:val="009957E0"/>
    <w:rsid w:val="00A00404"/>
    <w:rsid w:val="00A12811"/>
    <w:rsid w:val="00A25574"/>
    <w:rsid w:val="00A3154F"/>
    <w:rsid w:val="00A60D90"/>
    <w:rsid w:val="00A75ACA"/>
    <w:rsid w:val="00A93E45"/>
    <w:rsid w:val="00A94242"/>
    <w:rsid w:val="00AB62C9"/>
    <w:rsid w:val="00AC2F63"/>
    <w:rsid w:val="00AE07B5"/>
    <w:rsid w:val="00AE4870"/>
    <w:rsid w:val="00B01F1B"/>
    <w:rsid w:val="00B2644B"/>
    <w:rsid w:val="00B80532"/>
    <w:rsid w:val="00BA168A"/>
    <w:rsid w:val="00C131B0"/>
    <w:rsid w:val="00C570B1"/>
    <w:rsid w:val="00C61985"/>
    <w:rsid w:val="00C62CA8"/>
    <w:rsid w:val="00C80440"/>
    <w:rsid w:val="00D00223"/>
    <w:rsid w:val="00D27817"/>
    <w:rsid w:val="00D55789"/>
    <w:rsid w:val="00D660F1"/>
    <w:rsid w:val="00D75376"/>
    <w:rsid w:val="00D8013B"/>
    <w:rsid w:val="00DA02E0"/>
    <w:rsid w:val="00DA42EB"/>
    <w:rsid w:val="00DC2C34"/>
    <w:rsid w:val="00DF0894"/>
    <w:rsid w:val="00DF109A"/>
    <w:rsid w:val="00DF68FF"/>
    <w:rsid w:val="00E04B0D"/>
    <w:rsid w:val="00E308C5"/>
    <w:rsid w:val="00E8454D"/>
    <w:rsid w:val="00EE4761"/>
    <w:rsid w:val="00F22FDB"/>
    <w:rsid w:val="00F451FB"/>
    <w:rsid w:val="00F73E8D"/>
    <w:rsid w:val="00FC15D1"/>
    <w:rsid w:val="00FD4F12"/>
    <w:rsid w:val="00FE4A33"/>
    <w:rsid w:val="00FF50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D0E25A4-E3CD-4663-8540-712D6AD5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24"/>
  </w:style>
  <w:style w:type="paragraph" w:styleId="Ttulo1">
    <w:name w:val="heading 1"/>
    <w:basedOn w:val="Normal"/>
    <w:next w:val="Normal"/>
    <w:link w:val="Ttulo1Car"/>
    <w:qFormat/>
    <w:rsid w:val="00C80440"/>
    <w:pPr>
      <w:keepNext/>
      <w:ind w:firstLine="708"/>
      <w:jc w:val="center"/>
      <w:outlineLvl w:val="0"/>
    </w:pPr>
    <w:rPr>
      <w:b/>
    </w:rPr>
  </w:style>
  <w:style w:type="paragraph" w:styleId="Ttulo2">
    <w:name w:val="heading 2"/>
    <w:basedOn w:val="Normal"/>
    <w:next w:val="Normal"/>
    <w:link w:val="Ttulo2Car"/>
    <w:qFormat/>
    <w:rsid w:val="00C80440"/>
    <w:pPr>
      <w:keepNext/>
      <w:outlineLvl w:val="1"/>
    </w:pPr>
    <w:rPr>
      <w:u w:val="single"/>
      <w:lang w:val="es-ES_tradnl"/>
    </w:rPr>
  </w:style>
  <w:style w:type="paragraph" w:styleId="Ttulo3">
    <w:name w:val="heading 3"/>
    <w:basedOn w:val="Normal"/>
    <w:next w:val="Normal"/>
    <w:link w:val="Ttulo3Car"/>
    <w:qFormat/>
    <w:rsid w:val="00C80440"/>
    <w:pPr>
      <w:keepNext/>
      <w:outlineLvl w:val="2"/>
    </w:pPr>
    <w:rPr>
      <w:b/>
      <w:lang w:val="es-ES_tradnl"/>
    </w:rPr>
  </w:style>
  <w:style w:type="paragraph" w:styleId="Ttulo4">
    <w:name w:val="heading 4"/>
    <w:basedOn w:val="Normal"/>
    <w:next w:val="Normal"/>
    <w:link w:val="Ttulo4Car"/>
    <w:qFormat/>
    <w:rsid w:val="00C80440"/>
    <w:pPr>
      <w:keepNext/>
      <w:ind w:left="284" w:right="141" w:hanging="284"/>
      <w:jc w:val="center"/>
      <w:outlineLvl w:val="3"/>
    </w:pPr>
    <w:rPr>
      <w:b/>
      <w:sz w:val="22"/>
    </w:rPr>
  </w:style>
  <w:style w:type="paragraph" w:styleId="Ttulo5">
    <w:name w:val="heading 5"/>
    <w:basedOn w:val="Normal"/>
    <w:next w:val="Normal"/>
    <w:link w:val="Ttulo5Car"/>
    <w:qFormat/>
    <w:rsid w:val="00C80440"/>
    <w:pPr>
      <w:keepNext/>
      <w:outlineLvl w:val="4"/>
    </w:pPr>
    <w:rPr>
      <w:b/>
      <w:sz w:val="24"/>
      <w:lang w:val="es-ES_tradnl"/>
    </w:rPr>
  </w:style>
  <w:style w:type="paragraph" w:styleId="Ttulo6">
    <w:name w:val="heading 6"/>
    <w:basedOn w:val="Normal"/>
    <w:next w:val="Normal"/>
    <w:link w:val="Ttulo6Car"/>
    <w:qFormat/>
    <w:rsid w:val="00C80440"/>
    <w:pPr>
      <w:keepNext/>
      <w:tabs>
        <w:tab w:val="left" w:pos="5786"/>
      </w:tabs>
      <w:jc w:val="center"/>
      <w:outlineLvl w:val="5"/>
    </w:pPr>
    <w:rPr>
      <w:color w:val="800080"/>
      <w:sz w:val="24"/>
    </w:rPr>
  </w:style>
  <w:style w:type="paragraph" w:styleId="Ttulo7">
    <w:name w:val="heading 7"/>
    <w:basedOn w:val="Normal"/>
    <w:next w:val="Normal"/>
    <w:link w:val="Ttulo7Car"/>
    <w:qFormat/>
    <w:rsid w:val="00C80440"/>
    <w:pPr>
      <w:keepNext/>
      <w:tabs>
        <w:tab w:val="left" w:pos="5786"/>
      </w:tabs>
      <w:jc w:val="center"/>
      <w:outlineLvl w:val="6"/>
    </w:pPr>
    <w:rPr>
      <w:color w:val="800000"/>
      <w:sz w:val="24"/>
    </w:rPr>
  </w:style>
  <w:style w:type="paragraph" w:styleId="Ttulo8">
    <w:name w:val="heading 8"/>
    <w:basedOn w:val="Normal"/>
    <w:next w:val="Normal"/>
    <w:link w:val="Ttulo8Car"/>
    <w:qFormat/>
    <w:rsid w:val="00C80440"/>
    <w:pPr>
      <w:keepNext/>
      <w:tabs>
        <w:tab w:val="left" w:pos="5786"/>
      </w:tabs>
      <w:jc w:val="center"/>
      <w:outlineLvl w:val="7"/>
    </w:pPr>
    <w:rPr>
      <w:color w:val="000080"/>
      <w:sz w:val="24"/>
    </w:rPr>
  </w:style>
  <w:style w:type="paragraph" w:styleId="Ttulo9">
    <w:name w:val="heading 9"/>
    <w:basedOn w:val="Normal"/>
    <w:next w:val="Normal"/>
    <w:link w:val="Ttulo9Car"/>
    <w:qFormat/>
    <w:rsid w:val="00C80440"/>
    <w:pPr>
      <w:keepNext/>
      <w:jc w:val="center"/>
      <w:outlineLvl w:val="8"/>
    </w:pPr>
    <w:rPr>
      <w:b/>
      <w:color w:val="8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C80440"/>
    <w:pPr>
      <w:ind w:left="-567" w:firstLine="708"/>
      <w:jc w:val="both"/>
    </w:pPr>
  </w:style>
  <w:style w:type="paragraph" w:styleId="Encabezado">
    <w:name w:val="header"/>
    <w:basedOn w:val="Normal"/>
    <w:link w:val="EncabezadoCar"/>
    <w:rsid w:val="00C80440"/>
    <w:pPr>
      <w:tabs>
        <w:tab w:val="center" w:pos="4252"/>
        <w:tab w:val="right" w:pos="8504"/>
      </w:tabs>
    </w:pPr>
  </w:style>
  <w:style w:type="paragraph" w:styleId="Piedepgina">
    <w:name w:val="footer"/>
    <w:basedOn w:val="Normal"/>
    <w:link w:val="PiedepginaCar"/>
    <w:uiPriority w:val="99"/>
    <w:rsid w:val="00C80440"/>
    <w:pPr>
      <w:tabs>
        <w:tab w:val="center" w:pos="4252"/>
        <w:tab w:val="right" w:pos="8504"/>
      </w:tabs>
    </w:pPr>
  </w:style>
  <w:style w:type="character" w:styleId="Refdenotaalfinal">
    <w:name w:val="endnote reference"/>
    <w:semiHidden/>
    <w:rsid w:val="00C80440"/>
    <w:rPr>
      <w:vertAlign w:val="superscript"/>
    </w:rPr>
  </w:style>
  <w:style w:type="paragraph" w:styleId="Mapadeldocumento">
    <w:name w:val="Document Map"/>
    <w:basedOn w:val="Normal"/>
    <w:link w:val="MapadeldocumentoCar"/>
    <w:semiHidden/>
    <w:rsid w:val="00C80440"/>
    <w:pPr>
      <w:shd w:val="clear" w:color="auto" w:fill="000080"/>
    </w:pPr>
    <w:rPr>
      <w:rFonts w:ascii="Tahoma" w:hAnsi="Tahoma"/>
    </w:rPr>
  </w:style>
  <w:style w:type="paragraph" w:styleId="Textoindependiente">
    <w:name w:val="Body Text"/>
    <w:basedOn w:val="Normal"/>
    <w:link w:val="TextoindependienteCar"/>
    <w:rsid w:val="00C80440"/>
    <w:pPr>
      <w:jc w:val="both"/>
    </w:pPr>
    <w:rPr>
      <w:lang w:val="es-ES_tradnl"/>
    </w:rPr>
  </w:style>
  <w:style w:type="paragraph" w:styleId="Sangra2detindependiente">
    <w:name w:val="Body Text Indent 2"/>
    <w:basedOn w:val="Normal"/>
    <w:link w:val="Sangra2detindependienteCar"/>
    <w:rsid w:val="00C80440"/>
    <w:pPr>
      <w:ind w:firstLine="567"/>
      <w:jc w:val="both"/>
    </w:pPr>
    <w:rPr>
      <w:sz w:val="24"/>
      <w:lang w:val="es-ES_tradnl"/>
    </w:rPr>
  </w:style>
  <w:style w:type="paragraph" w:styleId="Textoindependiente2">
    <w:name w:val="Body Text 2"/>
    <w:basedOn w:val="Normal"/>
    <w:link w:val="Textoindependiente2Car"/>
    <w:rsid w:val="00C80440"/>
    <w:pPr>
      <w:tabs>
        <w:tab w:val="left" w:pos="5786"/>
      </w:tabs>
      <w:jc w:val="both"/>
    </w:pPr>
    <w:rPr>
      <w:color w:val="000000"/>
      <w:sz w:val="24"/>
    </w:rPr>
  </w:style>
  <w:style w:type="character" w:styleId="Hipervnculo">
    <w:name w:val="Hyperlink"/>
    <w:rsid w:val="00C80440"/>
    <w:rPr>
      <w:color w:val="0000FF"/>
      <w:u w:val="single"/>
    </w:rPr>
  </w:style>
  <w:style w:type="paragraph" w:styleId="Textoindependiente3">
    <w:name w:val="Body Text 3"/>
    <w:basedOn w:val="Normal"/>
    <w:link w:val="Textoindependiente3Car"/>
    <w:rsid w:val="00C80440"/>
    <w:pPr>
      <w:tabs>
        <w:tab w:val="left" w:pos="5786"/>
      </w:tabs>
      <w:jc w:val="both"/>
    </w:pPr>
    <w:rPr>
      <w:color w:val="0000FF"/>
      <w:sz w:val="24"/>
      <w:u w:val="single"/>
    </w:rPr>
  </w:style>
  <w:style w:type="paragraph" w:styleId="Textodeglobo">
    <w:name w:val="Balloon Text"/>
    <w:basedOn w:val="Normal"/>
    <w:link w:val="TextodegloboCar"/>
    <w:semiHidden/>
    <w:rsid w:val="00DA02E0"/>
    <w:rPr>
      <w:rFonts w:ascii="Tahoma" w:hAnsi="Tahoma" w:cs="Tahoma"/>
      <w:sz w:val="16"/>
      <w:szCs w:val="16"/>
    </w:rPr>
  </w:style>
  <w:style w:type="character" w:styleId="Textodelmarcadordeposicin">
    <w:name w:val="Placeholder Text"/>
    <w:uiPriority w:val="99"/>
    <w:semiHidden/>
    <w:rsid w:val="00D27817"/>
    <w:rPr>
      <w:color w:val="808080"/>
    </w:rPr>
  </w:style>
  <w:style w:type="character" w:customStyle="1" w:styleId="PiedepginaCar">
    <w:name w:val="Pie de página Car"/>
    <w:basedOn w:val="Fuentedeprrafopredeter"/>
    <w:link w:val="Piedepgina"/>
    <w:uiPriority w:val="99"/>
    <w:rsid w:val="00FE4A33"/>
  </w:style>
  <w:style w:type="paragraph" w:styleId="Textonotaalfinal">
    <w:name w:val="endnote text"/>
    <w:basedOn w:val="Normal"/>
    <w:link w:val="TextonotaalfinalCar"/>
    <w:rsid w:val="006D4263"/>
  </w:style>
  <w:style w:type="character" w:customStyle="1" w:styleId="TextonotaalfinalCar">
    <w:name w:val="Texto nota al final Car"/>
    <w:basedOn w:val="Fuentedeprrafopredeter"/>
    <w:link w:val="Textonotaalfinal"/>
    <w:rsid w:val="006D4263"/>
  </w:style>
  <w:style w:type="table" w:styleId="Tabladecuadrcula6concolores-nfasis1">
    <w:name w:val="Grid Table 6 Colorful Accent 1"/>
    <w:basedOn w:val="Tablanormal"/>
    <w:uiPriority w:val="51"/>
    <w:rsid w:val="00D8013B"/>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EncabezadoCar">
    <w:name w:val="Encabezado Car"/>
    <w:basedOn w:val="Fuentedeprrafopredeter"/>
    <w:link w:val="Encabezado"/>
    <w:rsid w:val="00D8013B"/>
  </w:style>
  <w:style w:type="paragraph" w:styleId="Textonotapie">
    <w:name w:val="footnote text"/>
    <w:basedOn w:val="Normal"/>
    <w:link w:val="TextonotapieCar"/>
    <w:rsid w:val="000A2328"/>
  </w:style>
  <w:style w:type="character" w:customStyle="1" w:styleId="TextonotapieCar">
    <w:name w:val="Texto nota pie Car"/>
    <w:basedOn w:val="Fuentedeprrafopredeter"/>
    <w:link w:val="Textonotapie"/>
    <w:rsid w:val="000A2328"/>
  </w:style>
  <w:style w:type="character" w:styleId="Refdenotaalpie">
    <w:name w:val="footnote reference"/>
    <w:basedOn w:val="Fuentedeprrafopredeter"/>
    <w:rsid w:val="000A2328"/>
    <w:rPr>
      <w:vertAlign w:val="superscript"/>
    </w:rPr>
  </w:style>
  <w:style w:type="table" w:styleId="Tablaconcuadrcula">
    <w:name w:val="Table Grid"/>
    <w:basedOn w:val="Tablanormal"/>
    <w:rsid w:val="008E5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E4CB7"/>
    <w:rPr>
      <w:b/>
    </w:rPr>
  </w:style>
  <w:style w:type="character" w:customStyle="1" w:styleId="Ttulo2Car">
    <w:name w:val="Título 2 Car"/>
    <w:basedOn w:val="Fuentedeprrafopredeter"/>
    <w:link w:val="Ttulo2"/>
    <w:rsid w:val="006E4CB7"/>
    <w:rPr>
      <w:u w:val="single"/>
      <w:lang w:val="es-ES_tradnl"/>
    </w:rPr>
  </w:style>
  <w:style w:type="character" w:customStyle="1" w:styleId="Ttulo3Car">
    <w:name w:val="Título 3 Car"/>
    <w:basedOn w:val="Fuentedeprrafopredeter"/>
    <w:link w:val="Ttulo3"/>
    <w:rsid w:val="006E4CB7"/>
    <w:rPr>
      <w:b/>
      <w:lang w:val="es-ES_tradnl"/>
    </w:rPr>
  </w:style>
  <w:style w:type="character" w:customStyle="1" w:styleId="Ttulo4Car">
    <w:name w:val="Título 4 Car"/>
    <w:basedOn w:val="Fuentedeprrafopredeter"/>
    <w:link w:val="Ttulo4"/>
    <w:rsid w:val="006E4CB7"/>
    <w:rPr>
      <w:b/>
      <w:sz w:val="22"/>
    </w:rPr>
  </w:style>
  <w:style w:type="character" w:customStyle="1" w:styleId="Ttulo5Car">
    <w:name w:val="Título 5 Car"/>
    <w:basedOn w:val="Fuentedeprrafopredeter"/>
    <w:link w:val="Ttulo5"/>
    <w:rsid w:val="006E4CB7"/>
    <w:rPr>
      <w:b/>
      <w:sz w:val="24"/>
      <w:lang w:val="es-ES_tradnl"/>
    </w:rPr>
  </w:style>
  <w:style w:type="character" w:customStyle="1" w:styleId="Ttulo6Car">
    <w:name w:val="Título 6 Car"/>
    <w:basedOn w:val="Fuentedeprrafopredeter"/>
    <w:link w:val="Ttulo6"/>
    <w:rsid w:val="006E4CB7"/>
    <w:rPr>
      <w:color w:val="800080"/>
      <w:sz w:val="24"/>
    </w:rPr>
  </w:style>
  <w:style w:type="character" w:customStyle="1" w:styleId="Ttulo7Car">
    <w:name w:val="Título 7 Car"/>
    <w:basedOn w:val="Fuentedeprrafopredeter"/>
    <w:link w:val="Ttulo7"/>
    <w:rsid w:val="006E4CB7"/>
    <w:rPr>
      <w:color w:val="800000"/>
      <w:sz w:val="24"/>
    </w:rPr>
  </w:style>
  <w:style w:type="character" w:customStyle="1" w:styleId="Ttulo8Car">
    <w:name w:val="Título 8 Car"/>
    <w:basedOn w:val="Fuentedeprrafopredeter"/>
    <w:link w:val="Ttulo8"/>
    <w:rsid w:val="006E4CB7"/>
    <w:rPr>
      <w:color w:val="000080"/>
      <w:sz w:val="24"/>
    </w:rPr>
  </w:style>
  <w:style w:type="character" w:customStyle="1" w:styleId="Ttulo9Car">
    <w:name w:val="Título 9 Car"/>
    <w:basedOn w:val="Fuentedeprrafopredeter"/>
    <w:link w:val="Ttulo9"/>
    <w:rsid w:val="006E4CB7"/>
    <w:rPr>
      <w:b/>
      <w:color w:val="800000"/>
      <w:sz w:val="28"/>
    </w:rPr>
  </w:style>
  <w:style w:type="character" w:customStyle="1" w:styleId="SangradetextonormalCar">
    <w:name w:val="Sangría de texto normal Car"/>
    <w:basedOn w:val="Fuentedeprrafopredeter"/>
    <w:link w:val="Sangradetextonormal"/>
    <w:rsid w:val="006E4CB7"/>
  </w:style>
  <w:style w:type="character" w:customStyle="1" w:styleId="MapadeldocumentoCar">
    <w:name w:val="Mapa del documento Car"/>
    <w:basedOn w:val="Fuentedeprrafopredeter"/>
    <w:link w:val="Mapadeldocumento"/>
    <w:semiHidden/>
    <w:rsid w:val="006E4CB7"/>
    <w:rPr>
      <w:rFonts w:ascii="Tahoma" w:hAnsi="Tahoma"/>
      <w:shd w:val="clear" w:color="auto" w:fill="000080"/>
    </w:rPr>
  </w:style>
  <w:style w:type="character" w:customStyle="1" w:styleId="TextoindependienteCar">
    <w:name w:val="Texto independiente Car"/>
    <w:basedOn w:val="Fuentedeprrafopredeter"/>
    <w:link w:val="Textoindependiente"/>
    <w:rsid w:val="006E4CB7"/>
    <w:rPr>
      <w:lang w:val="es-ES_tradnl"/>
    </w:rPr>
  </w:style>
  <w:style w:type="character" w:customStyle="1" w:styleId="Sangra2detindependienteCar">
    <w:name w:val="Sangría 2 de t. independiente Car"/>
    <w:basedOn w:val="Fuentedeprrafopredeter"/>
    <w:link w:val="Sangra2detindependiente"/>
    <w:rsid w:val="006E4CB7"/>
    <w:rPr>
      <w:sz w:val="24"/>
      <w:lang w:val="es-ES_tradnl"/>
    </w:rPr>
  </w:style>
  <w:style w:type="character" w:customStyle="1" w:styleId="Textoindependiente2Car">
    <w:name w:val="Texto independiente 2 Car"/>
    <w:basedOn w:val="Fuentedeprrafopredeter"/>
    <w:link w:val="Textoindependiente2"/>
    <w:rsid w:val="006E4CB7"/>
    <w:rPr>
      <w:color w:val="000000"/>
      <w:sz w:val="24"/>
    </w:rPr>
  </w:style>
  <w:style w:type="character" w:customStyle="1" w:styleId="Textoindependiente3Car">
    <w:name w:val="Texto independiente 3 Car"/>
    <w:basedOn w:val="Fuentedeprrafopredeter"/>
    <w:link w:val="Textoindependiente3"/>
    <w:rsid w:val="006E4CB7"/>
    <w:rPr>
      <w:color w:val="0000FF"/>
      <w:sz w:val="24"/>
      <w:u w:val="single"/>
    </w:rPr>
  </w:style>
  <w:style w:type="character" w:customStyle="1" w:styleId="TextodegloboCar">
    <w:name w:val="Texto de globo Car"/>
    <w:basedOn w:val="Fuentedeprrafopredeter"/>
    <w:link w:val="Textodeglobo"/>
    <w:semiHidden/>
    <w:rsid w:val="006E4CB7"/>
    <w:rPr>
      <w:rFonts w:ascii="Tahoma" w:hAnsi="Tahoma" w:cs="Tahoma"/>
      <w:sz w:val="16"/>
      <w:szCs w:val="16"/>
    </w:rPr>
  </w:style>
  <w:style w:type="character" w:styleId="Hipervnculovisitado">
    <w:name w:val="FollowedHyperlink"/>
    <w:basedOn w:val="Fuentedeprrafopredeter"/>
    <w:uiPriority w:val="99"/>
    <w:unhideWhenUsed/>
    <w:rsid w:val="006E4CB7"/>
    <w:rPr>
      <w:color w:val="954F72" w:themeColor="followedHyperlink"/>
      <w:u w:val="single"/>
    </w:rPr>
  </w:style>
  <w:style w:type="paragraph" w:styleId="Prrafodelista">
    <w:name w:val="List Paragraph"/>
    <w:basedOn w:val="Normal"/>
    <w:uiPriority w:val="34"/>
    <w:qFormat/>
    <w:rsid w:val="00531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E70F-2E00-4BE8-985B-3ED61379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COLEGIO OFICIAL DE</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OFICIAL DE</dc:title>
  <dc:subject/>
  <dc:creator>MIGUEL</dc:creator>
  <cp:keywords/>
  <cp:lastModifiedBy>Miguel Angel</cp:lastModifiedBy>
  <cp:revision>3</cp:revision>
  <cp:lastPrinted>2021-10-06T15:08:00Z</cp:lastPrinted>
  <dcterms:created xsi:type="dcterms:W3CDTF">2021-10-20T16:05:00Z</dcterms:created>
  <dcterms:modified xsi:type="dcterms:W3CDTF">2021-10-20T16:05:00Z</dcterms:modified>
</cp:coreProperties>
</file>